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EAD" w:rsidRPr="00D902E5" w:rsidRDefault="00BA6560">
      <w:pPr>
        <w:jc w:val="center"/>
        <w:outlineLvl w:val="0"/>
        <w:rPr>
          <w:b/>
          <w:bCs/>
          <w:sz w:val="28"/>
        </w:rPr>
      </w:pPr>
      <w:r>
        <w:rPr>
          <w:b/>
          <w:bCs/>
          <w:sz w:val="28"/>
        </w:rPr>
        <w:t xml:space="preserve">Antrag auf </w:t>
      </w:r>
      <w:r w:rsidR="007E5CE0">
        <w:rPr>
          <w:b/>
          <w:bCs/>
          <w:sz w:val="28"/>
        </w:rPr>
        <w:t xml:space="preserve">Schluss- / Restzahlung </w:t>
      </w:r>
      <w:r>
        <w:rPr>
          <w:b/>
          <w:bCs/>
          <w:sz w:val="28"/>
        </w:rPr>
        <w:t>einer Beihilfe</w:t>
      </w:r>
    </w:p>
    <w:p w:rsidR="007E5EAD" w:rsidRPr="00D902E5" w:rsidRDefault="007E5EAD">
      <w:pPr>
        <w:jc w:val="center"/>
        <w:outlineLvl w:val="0"/>
        <w:rPr>
          <w:b/>
          <w:bCs/>
          <w:sz w:val="28"/>
        </w:rPr>
      </w:pPr>
      <w:r w:rsidRPr="00D902E5">
        <w:rPr>
          <w:b/>
          <w:bCs/>
          <w:sz w:val="28"/>
        </w:rPr>
        <w:t xml:space="preserve">für das Durchführungsjahr </w:t>
      </w:r>
      <w:r w:rsidRPr="00D902E5">
        <w:rPr>
          <w:b/>
          <w:bCs/>
          <w:sz w:val="28"/>
        </w:rPr>
        <w:fldChar w:fldCharType="begin">
          <w:ffData>
            <w:name w:val="Text186"/>
            <w:enabled/>
            <w:calcOnExit w:val="0"/>
            <w:textInput>
              <w:type w:val="number"/>
              <w:maxLength w:val="4"/>
              <w:format w:val="0"/>
            </w:textInput>
          </w:ffData>
        </w:fldChar>
      </w:r>
      <w:bookmarkStart w:id="0" w:name="Text186"/>
      <w:r w:rsidRPr="00D902E5">
        <w:rPr>
          <w:b/>
          <w:bCs/>
          <w:sz w:val="28"/>
        </w:rPr>
        <w:instrText xml:space="preserve"> FORMTEXT </w:instrText>
      </w:r>
      <w:r w:rsidRPr="00D902E5">
        <w:rPr>
          <w:b/>
          <w:bCs/>
          <w:sz w:val="28"/>
        </w:rPr>
      </w:r>
      <w:r w:rsidRPr="00D902E5">
        <w:rPr>
          <w:b/>
          <w:bCs/>
          <w:sz w:val="28"/>
        </w:rPr>
        <w:fldChar w:fldCharType="separate"/>
      </w:r>
      <w:r w:rsidRPr="00D902E5">
        <w:rPr>
          <w:b/>
          <w:bCs/>
          <w:noProof/>
          <w:sz w:val="28"/>
        </w:rPr>
        <w:t> </w:t>
      </w:r>
      <w:r w:rsidRPr="00D902E5">
        <w:rPr>
          <w:b/>
          <w:bCs/>
          <w:noProof/>
          <w:sz w:val="28"/>
        </w:rPr>
        <w:t> </w:t>
      </w:r>
      <w:r w:rsidRPr="00D902E5">
        <w:rPr>
          <w:b/>
          <w:bCs/>
          <w:noProof/>
          <w:sz w:val="28"/>
        </w:rPr>
        <w:t> </w:t>
      </w:r>
      <w:r w:rsidRPr="00D902E5">
        <w:rPr>
          <w:b/>
          <w:bCs/>
          <w:noProof/>
          <w:sz w:val="28"/>
        </w:rPr>
        <w:t> </w:t>
      </w:r>
      <w:r w:rsidRPr="00D902E5">
        <w:rPr>
          <w:b/>
          <w:bCs/>
          <w:sz w:val="28"/>
        </w:rPr>
        <w:fldChar w:fldCharType="end"/>
      </w:r>
      <w:bookmarkEnd w:id="0"/>
    </w:p>
    <w:p w:rsidR="00B60008" w:rsidRPr="00D902E5" w:rsidRDefault="007E5EAD">
      <w:pPr>
        <w:jc w:val="center"/>
        <w:outlineLvl w:val="0"/>
        <w:rPr>
          <w:b/>
          <w:bCs/>
          <w:sz w:val="28"/>
        </w:rPr>
      </w:pPr>
      <w:r w:rsidRPr="00D902E5">
        <w:rPr>
          <w:b/>
          <w:bCs/>
          <w:sz w:val="28"/>
        </w:rPr>
        <w:t>im Bereich der gemeinsamen Marktorganisation der Agrarmärkte, Sektor Obst und Gemüse</w:t>
      </w:r>
    </w:p>
    <w:p w:rsidR="007E5EAD" w:rsidRPr="00D902E5" w:rsidRDefault="007E5EAD"/>
    <w:p w:rsidR="007E5EAD" w:rsidRPr="00D902E5" w:rsidRDefault="007E5EAD"/>
    <w:tbl>
      <w:tblPr>
        <w:tblW w:w="0" w:type="auto"/>
        <w:tblInd w:w="70" w:type="dxa"/>
        <w:tblCellMar>
          <w:left w:w="70" w:type="dxa"/>
          <w:right w:w="70" w:type="dxa"/>
        </w:tblCellMar>
        <w:tblLook w:val="0000" w:firstRow="0" w:lastRow="0" w:firstColumn="0" w:lastColumn="0" w:noHBand="0" w:noVBand="0"/>
      </w:tblPr>
      <w:tblGrid>
        <w:gridCol w:w="4809"/>
        <w:gridCol w:w="4689"/>
      </w:tblGrid>
      <w:tr w:rsidR="007E5EAD" w:rsidRPr="00D902E5">
        <w:trPr>
          <w:cantSplit/>
          <w:trHeight w:val="317"/>
        </w:trPr>
        <w:tc>
          <w:tcPr>
            <w:tcW w:w="4809" w:type="dxa"/>
            <w:vMerge w:val="restart"/>
            <w:tcBorders>
              <w:right w:val="single" w:sz="4" w:space="0" w:color="auto"/>
            </w:tcBorders>
          </w:tcPr>
          <w:p w:rsidR="007E5EAD" w:rsidRPr="00D902E5" w:rsidRDefault="007E5EAD"/>
          <w:p w:rsidR="007E5EAD" w:rsidRPr="00D902E5" w:rsidRDefault="007E5EAD"/>
          <w:p w:rsidR="007E5EAD" w:rsidRPr="00D902E5" w:rsidRDefault="007E5EAD">
            <w:r w:rsidRPr="00D902E5">
              <w:t>Regierungspräsidium Freiburg</w:t>
            </w:r>
          </w:p>
          <w:p w:rsidR="007E5EAD" w:rsidRPr="00D902E5" w:rsidRDefault="007E5EAD">
            <w:r w:rsidRPr="00D902E5">
              <w:t>Referat 34</w:t>
            </w:r>
          </w:p>
          <w:p w:rsidR="007E5EAD" w:rsidRPr="00D902E5" w:rsidRDefault="007E5EAD"/>
          <w:p w:rsidR="007E5EAD" w:rsidRPr="00D902E5" w:rsidRDefault="007E5EAD">
            <w:r w:rsidRPr="00D902E5">
              <w:t>79095 Freiburg</w:t>
            </w:r>
          </w:p>
          <w:p w:rsidR="007E5EAD" w:rsidRPr="00D902E5" w:rsidRDefault="007E5EAD"/>
        </w:tc>
        <w:tc>
          <w:tcPr>
            <w:tcW w:w="4689" w:type="dxa"/>
            <w:tcBorders>
              <w:left w:val="single" w:sz="4" w:space="0" w:color="auto"/>
            </w:tcBorders>
            <w:shd w:val="clear" w:color="auto" w:fill="E0E0E0"/>
          </w:tcPr>
          <w:p w:rsidR="007E5EAD" w:rsidRPr="00D902E5" w:rsidRDefault="007E5EAD">
            <w:pPr>
              <w:spacing w:before="120" w:after="120"/>
              <w:rPr>
                <w:b/>
                <w:bCs/>
                <w:sz w:val="20"/>
              </w:rPr>
            </w:pPr>
            <w:r w:rsidRPr="00D902E5">
              <w:rPr>
                <w:b/>
                <w:bCs/>
                <w:sz w:val="20"/>
              </w:rPr>
              <w:t>Eingangsstempel des Regierungspräsidiums:</w:t>
            </w:r>
          </w:p>
        </w:tc>
      </w:tr>
      <w:tr w:rsidR="007E5EAD" w:rsidRPr="00D902E5">
        <w:trPr>
          <w:cantSplit/>
          <w:trHeight w:val="1699"/>
        </w:trPr>
        <w:tc>
          <w:tcPr>
            <w:tcW w:w="4809" w:type="dxa"/>
            <w:vMerge/>
            <w:tcBorders>
              <w:right w:val="single" w:sz="4" w:space="0" w:color="auto"/>
            </w:tcBorders>
          </w:tcPr>
          <w:p w:rsidR="007E5EAD" w:rsidRPr="00D902E5" w:rsidRDefault="007E5EAD"/>
        </w:tc>
        <w:tc>
          <w:tcPr>
            <w:tcW w:w="4689" w:type="dxa"/>
            <w:tcBorders>
              <w:left w:val="single" w:sz="4" w:space="0" w:color="auto"/>
              <w:bottom w:val="single" w:sz="4" w:space="0" w:color="auto"/>
            </w:tcBorders>
            <w:shd w:val="clear" w:color="auto" w:fill="E0E0E0"/>
          </w:tcPr>
          <w:p w:rsidR="007E5EAD" w:rsidRPr="00D902E5" w:rsidRDefault="007E5EAD">
            <w:pPr>
              <w:spacing w:before="120" w:after="120"/>
              <w:rPr>
                <w:b/>
                <w:bCs/>
                <w:sz w:val="20"/>
              </w:rPr>
            </w:pPr>
          </w:p>
        </w:tc>
      </w:tr>
      <w:tr w:rsidR="007E5EAD" w:rsidRPr="00D902E5">
        <w:trPr>
          <w:cantSplit/>
          <w:trHeight w:val="689"/>
          <w:hidden/>
        </w:trPr>
        <w:tc>
          <w:tcPr>
            <w:tcW w:w="4809" w:type="dxa"/>
            <w:tcBorders>
              <w:right w:val="single" w:sz="4" w:space="0" w:color="auto"/>
            </w:tcBorders>
            <w:vAlign w:val="center"/>
          </w:tcPr>
          <w:p w:rsidR="007E5EAD" w:rsidRPr="00D902E5" w:rsidRDefault="007E5EAD">
            <w:pPr>
              <w:rPr>
                <w:sz w:val="18"/>
              </w:rPr>
            </w:pPr>
            <w:r w:rsidRPr="00D902E5">
              <w:rPr>
                <w:vanish/>
                <w:sz w:val="20"/>
              </w:rPr>
              <w:t>Vorwärts mit dem Tabulator. Innerhalb des Feldes ist auch Zeilenschaltung möglich.</w:t>
            </w:r>
          </w:p>
        </w:tc>
        <w:tc>
          <w:tcPr>
            <w:tcW w:w="4689" w:type="dxa"/>
            <w:tcBorders>
              <w:top w:val="single" w:sz="4" w:space="0" w:color="auto"/>
              <w:left w:val="single" w:sz="4" w:space="0" w:color="auto"/>
              <w:bottom w:val="single" w:sz="4" w:space="0" w:color="auto"/>
            </w:tcBorders>
            <w:shd w:val="clear" w:color="auto" w:fill="E0E0E0"/>
          </w:tcPr>
          <w:p w:rsidR="007E5EAD" w:rsidRPr="00D902E5" w:rsidRDefault="007E5EAD" w:rsidP="001D059C">
            <w:pPr>
              <w:spacing w:before="120" w:after="120"/>
              <w:rPr>
                <w:sz w:val="20"/>
              </w:rPr>
            </w:pPr>
            <w:r w:rsidRPr="00D902E5">
              <w:rPr>
                <w:b/>
                <w:bCs/>
                <w:sz w:val="20"/>
              </w:rPr>
              <w:t xml:space="preserve">Aktenzeichen:  </w:t>
            </w:r>
            <w:r w:rsidR="001D059C">
              <w:rPr>
                <w:b/>
                <w:bCs/>
              </w:rPr>
              <w:tab/>
              <w:t>34-8552-</w:t>
            </w:r>
          </w:p>
        </w:tc>
      </w:tr>
    </w:tbl>
    <w:p w:rsidR="007E5EAD" w:rsidRPr="00D902E5" w:rsidRDefault="007E5EAD">
      <w:pPr>
        <w:rPr>
          <w:sz w:val="20"/>
        </w:rPr>
      </w:pPr>
    </w:p>
    <w:p w:rsidR="007E5EAD" w:rsidRPr="00D902E5" w:rsidRDefault="007E5EAD">
      <w:pPr>
        <w:rPr>
          <w:sz w:val="20"/>
        </w:rPr>
      </w:pPr>
    </w:p>
    <w:p w:rsidR="007E5EAD" w:rsidRPr="00D902E5" w:rsidRDefault="007E5EAD">
      <w:pPr>
        <w:rPr>
          <w:b/>
          <w:bCs/>
          <w:sz w:val="22"/>
        </w:rPr>
      </w:pPr>
      <w:r w:rsidRPr="00D902E5">
        <w:rPr>
          <w:b/>
          <w:bCs/>
          <w:sz w:val="22"/>
        </w:rPr>
        <w:t xml:space="preserve">Gemäß Artikel </w:t>
      </w:r>
      <w:r w:rsidR="00BA260D">
        <w:rPr>
          <w:b/>
          <w:bCs/>
          <w:sz w:val="22"/>
        </w:rPr>
        <w:t>9</w:t>
      </w:r>
      <w:r w:rsidRPr="00D902E5">
        <w:rPr>
          <w:b/>
          <w:bCs/>
          <w:sz w:val="22"/>
        </w:rPr>
        <w:t xml:space="preserve"> der </w:t>
      </w:r>
      <w:r w:rsidR="008F7BC9" w:rsidRPr="00D902E5">
        <w:rPr>
          <w:b/>
          <w:bCs/>
          <w:sz w:val="22"/>
        </w:rPr>
        <w:t>DVO (EU</w:t>
      </w:r>
      <w:r w:rsidRPr="00D902E5">
        <w:rPr>
          <w:b/>
          <w:bCs/>
          <w:sz w:val="22"/>
        </w:rPr>
        <w:t xml:space="preserve">) </w:t>
      </w:r>
      <w:r w:rsidR="00BA260D">
        <w:rPr>
          <w:b/>
          <w:bCs/>
          <w:sz w:val="22"/>
        </w:rPr>
        <w:t>2017/892</w:t>
      </w:r>
      <w:r w:rsidRPr="00D902E5">
        <w:rPr>
          <w:b/>
          <w:bCs/>
          <w:sz w:val="22"/>
        </w:rPr>
        <w:t xml:space="preserve"> stellt die anerkannte Erzeugerorganisation</w:t>
      </w:r>
    </w:p>
    <w:p w:rsidR="007E5EAD" w:rsidRPr="00D902E5" w:rsidRDefault="007E5EAD">
      <w:pPr>
        <w:rPr>
          <w:sz w:val="20"/>
        </w:rPr>
      </w:pPr>
    </w:p>
    <w:tbl>
      <w:tblPr>
        <w:tblW w:w="0" w:type="auto"/>
        <w:tblInd w:w="70" w:type="dxa"/>
        <w:tblLayout w:type="fixed"/>
        <w:tblCellMar>
          <w:left w:w="70" w:type="dxa"/>
          <w:right w:w="70" w:type="dxa"/>
        </w:tblCellMar>
        <w:tblLook w:val="0000" w:firstRow="0" w:lastRow="0" w:firstColumn="0" w:lastColumn="0" w:noHBand="0" w:noVBand="0"/>
      </w:tblPr>
      <w:tblGrid>
        <w:gridCol w:w="4933"/>
        <w:gridCol w:w="4565"/>
      </w:tblGrid>
      <w:tr w:rsidR="007E5EAD" w:rsidRPr="00D902E5">
        <w:trPr>
          <w:trHeight w:val="238"/>
        </w:trPr>
        <w:tc>
          <w:tcPr>
            <w:tcW w:w="4933" w:type="dxa"/>
            <w:tcBorders>
              <w:left w:val="single" w:sz="4" w:space="0" w:color="auto"/>
              <w:right w:val="single" w:sz="4" w:space="0" w:color="auto"/>
            </w:tcBorders>
          </w:tcPr>
          <w:p w:rsidR="007E5EAD" w:rsidRPr="00D902E5" w:rsidRDefault="007E5EAD">
            <w:pPr>
              <w:rPr>
                <w:sz w:val="16"/>
              </w:rPr>
            </w:pPr>
            <w:r w:rsidRPr="00D902E5">
              <w:rPr>
                <w:sz w:val="16"/>
              </w:rPr>
              <w:t>Antragsdatum:</w:t>
            </w:r>
          </w:p>
        </w:tc>
        <w:tc>
          <w:tcPr>
            <w:tcW w:w="4565" w:type="dxa"/>
            <w:tcBorders>
              <w:left w:val="single" w:sz="4" w:space="0" w:color="auto"/>
            </w:tcBorders>
          </w:tcPr>
          <w:p w:rsidR="007E5EAD" w:rsidRPr="00D902E5" w:rsidRDefault="007E5EAD">
            <w:pPr>
              <w:rPr>
                <w:sz w:val="16"/>
              </w:rPr>
            </w:pPr>
            <w:r w:rsidRPr="00D902E5">
              <w:rPr>
                <w:sz w:val="16"/>
              </w:rPr>
              <w:t>Datum der Anerkennung der EO</w:t>
            </w:r>
          </w:p>
        </w:tc>
      </w:tr>
      <w:tr w:rsidR="007E5EAD" w:rsidRPr="00D902E5">
        <w:trPr>
          <w:trHeight w:val="408"/>
        </w:trPr>
        <w:tc>
          <w:tcPr>
            <w:tcW w:w="4933" w:type="dxa"/>
            <w:tcBorders>
              <w:left w:val="single" w:sz="4" w:space="0" w:color="auto"/>
              <w:bottom w:val="single" w:sz="4" w:space="0" w:color="auto"/>
              <w:right w:val="single" w:sz="4" w:space="0" w:color="auto"/>
            </w:tcBorders>
            <w:vAlign w:val="center"/>
          </w:tcPr>
          <w:p w:rsidR="007E5EAD" w:rsidRPr="00D902E5" w:rsidRDefault="007E5EAD" w:rsidP="007D1D67">
            <w:pPr>
              <w:rPr>
                <w:rFonts w:ascii="Times New Roman" w:hAnsi="Times New Roman"/>
                <w:sz w:val="20"/>
              </w:rPr>
            </w:pPr>
            <w:r w:rsidRPr="00D902E5">
              <w:rPr>
                <w:rFonts w:ascii="Times New Roman" w:hAnsi="Times New Roman"/>
                <w:sz w:val="20"/>
              </w:rPr>
              <w:fldChar w:fldCharType="begin">
                <w:ffData>
                  <w:name w:val=""/>
                  <w:enabled/>
                  <w:calcOnExit w:val="0"/>
                  <w:textInput>
                    <w:type w:val="date"/>
                    <w:maxLength w:val="10"/>
                    <w:format w:val="dd.MM.yyyy"/>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007D1D67">
              <w:rPr>
                <w:rFonts w:ascii="Times New Roman" w:hAnsi="Times New Roman"/>
                <w:sz w:val="20"/>
              </w:rPr>
              <w:t> </w:t>
            </w:r>
            <w:r w:rsidR="007D1D67">
              <w:rPr>
                <w:rFonts w:ascii="Times New Roman" w:hAnsi="Times New Roman"/>
                <w:sz w:val="20"/>
              </w:rPr>
              <w:t> </w:t>
            </w:r>
            <w:r w:rsidR="007D1D67">
              <w:rPr>
                <w:rFonts w:ascii="Times New Roman" w:hAnsi="Times New Roman"/>
                <w:sz w:val="20"/>
              </w:rPr>
              <w:t> </w:t>
            </w:r>
            <w:r w:rsidR="007D1D67">
              <w:rPr>
                <w:rFonts w:ascii="Times New Roman" w:hAnsi="Times New Roman"/>
                <w:sz w:val="20"/>
              </w:rPr>
              <w:t> </w:t>
            </w:r>
            <w:r w:rsidR="007D1D67">
              <w:rPr>
                <w:rFonts w:ascii="Times New Roman" w:hAnsi="Times New Roman"/>
                <w:sz w:val="20"/>
              </w:rPr>
              <w:t> </w:t>
            </w:r>
            <w:r w:rsidRPr="00D902E5">
              <w:rPr>
                <w:rFonts w:ascii="Times New Roman" w:hAnsi="Times New Roman"/>
                <w:sz w:val="20"/>
              </w:rPr>
              <w:fldChar w:fldCharType="end"/>
            </w:r>
          </w:p>
        </w:tc>
        <w:tc>
          <w:tcPr>
            <w:tcW w:w="4565" w:type="dxa"/>
            <w:tcBorders>
              <w:left w:val="single" w:sz="4" w:space="0" w:color="auto"/>
              <w:bottom w:val="single" w:sz="4" w:space="0" w:color="auto"/>
            </w:tcBorders>
            <w:vAlign w:val="center"/>
          </w:tcPr>
          <w:p w:rsidR="007E5EAD" w:rsidRPr="00D902E5" w:rsidRDefault="007E5EAD">
            <w:pPr>
              <w:rPr>
                <w:rFonts w:ascii="Times New Roman" w:hAnsi="Times New Roman"/>
                <w:sz w:val="20"/>
              </w:rPr>
            </w:pPr>
            <w:r w:rsidRPr="00D902E5">
              <w:rPr>
                <w:rFonts w:ascii="Times New Roman" w:hAnsi="Times New Roman"/>
                <w:sz w:val="20"/>
              </w:rPr>
              <w:fldChar w:fldCharType="begin">
                <w:ffData>
                  <w:name w:val=""/>
                  <w:enabled/>
                  <w:calcOnExit w:val="0"/>
                  <w:textInput>
                    <w:type w:val="date"/>
                    <w:maxLength w:val="10"/>
                    <w:format w:val="dd.MM.yyyy"/>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p>
        </w:tc>
      </w:tr>
      <w:tr w:rsidR="007E5EAD" w:rsidRPr="00D902E5">
        <w:trPr>
          <w:cantSplit/>
          <w:trHeight w:val="80"/>
        </w:trPr>
        <w:tc>
          <w:tcPr>
            <w:tcW w:w="9498" w:type="dxa"/>
            <w:gridSpan w:val="2"/>
            <w:tcBorders>
              <w:top w:val="single" w:sz="4" w:space="0" w:color="auto"/>
            </w:tcBorders>
          </w:tcPr>
          <w:p w:rsidR="007E5EAD" w:rsidRPr="00D902E5" w:rsidRDefault="007E5EAD">
            <w:pPr>
              <w:rPr>
                <w:sz w:val="10"/>
              </w:rPr>
            </w:pPr>
          </w:p>
        </w:tc>
      </w:tr>
      <w:tr w:rsidR="007E5EAD" w:rsidRPr="00D902E5">
        <w:trPr>
          <w:cantSplit/>
          <w:trHeight w:val="238"/>
        </w:trPr>
        <w:tc>
          <w:tcPr>
            <w:tcW w:w="9498" w:type="dxa"/>
            <w:gridSpan w:val="2"/>
            <w:tcBorders>
              <w:left w:val="single" w:sz="4" w:space="0" w:color="auto"/>
            </w:tcBorders>
          </w:tcPr>
          <w:p w:rsidR="007E5EAD" w:rsidRPr="00D902E5" w:rsidRDefault="007E5EAD">
            <w:pPr>
              <w:rPr>
                <w:sz w:val="16"/>
              </w:rPr>
            </w:pPr>
            <w:r w:rsidRPr="00D902E5">
              <w:rPr>
                <w:sz w:val="16"/>
              </w:rPr>
              <w:t>Antragsteller (vollständiger Name der EO, Straße und ggf. Postfach,  PLZ (en) Firmensitz</w:t>
            </w:r>
          </w:p>
        </w:tc>
      </w:tr>
      <w:tr w:rsidR="007E5EAD" w:rsidRPr="00D902E5">
        <w:trPr>
          <w:cantSplit/>
          <w:trHeight w:hRule="exact" w:val="540"/>
        </w:trPr>
        <w:tc>
          <w:tcPr>
            <w:tcW w:w="9498" w:type="dxa"/>
            <w:gridSpan w:val="2"/>
            <w:tcBorders>
              <w:left w:val="single" w:sz="4" w:space="0" w:color="auto"/>
              <w:bottom w:val="single" w:sz="4" w:space="0" w:color="auto"/>
            </w:tcBorders>
          </w:tcPr>
          <w:p w:rsidR="007E5EAD" w:rsidRPr="00D902E5" w:rsidRDefault="007E5EAD">
            <w:pPr>
              <w:rPr>
                <w:rFonts w:ascii="Times New Roman" w:hAnsi="Times New Roman"/>
                <w:sz w:val="20"/>
              </w:rPr>
            </w:pPr>
            <w:r w:rsidRPr="00D902E5">
              <w:rPr>
                <w:rFonts w:ascii="Times New Roman" w:hAnsi="Times New Roman"/>
                <w:sz w:val="20"/>
              </w:rPr>
              <w:fldChar w:fldCharType="begin">
                <w:ffData>
                  <w:name w:val="Text185"/>
                  <w:enabled/>
                  <w:calcOnExit w:val="0"/>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p>
        </w:tc>
      </w:tr>
      <w:tr w:rsidR="007E5EAD" w:rsidRPr="00D902E5">
        <w:trPr>
          <w:trHeight w:val="116"/>
        </w:trPr>
        <w:tc>
          <w:tcPr>
            <w:tcW w:w="4933" w:type="dxa"/>
          </w:tcPr>
          <w:p w:rsidR="007E5EAD" w:rsidRPr="00D902E5" w:rsidRDefault="007E5EAD">
            <w:pPr>
              <w:rPr>
                <w:sz w:val="10"/>
              </w:rPr>
            </w:pPr>
          </w:p>
        </w:tc>
        <w:tc>
          <w:tcPr>
            <w:tcW w:w="4565" w:type="dxa"/>
            <w:tcBorders>
              <w:left w:val="nil"/>
            </w:tcBorders>
          </w:tcPr>
          <w:p w:rsidR="007E5EAD" w:rsidRPr="00D902E5" w:rsidRDefault="007E5EAD">
            <w:pPr>
              <w:rPr>
                <w:sz w:val="10"/>
              </w:rPr>
            </w:pPr>
          </w:p>
        </w:tc>
      </w:tr>
      <w:tr w:rsidR="007E5EAD" w:rsidRPr="00D902E5">
        <w:trPr>
          <w:trHeight w:val="284"/>
        </w:trPr>
        <w:tc>
          <w:tcPr>
            <w:tcW w:w="4933" w:type="dxa"/>
            <w:tcBorders>
              <w:left w:val="single" w:sz="4" w:space="0" w:color="auto"/>
              <w:right w:val="single" w:sz="4" w:space="0" w:color="auto"/>
            </w:tcBorders>
          </w:tcPr>
          <w:p w:rsidR="007E5EAD" w:rsidRPr="00D902E5" w:rsidRDefault="007E5EAD">
            <w:pPr>
              <w:rPr>
                <w:sz w:val="16"/>
              </w:rPr>
            </w:pPr>
            <w:r w:rsidRPr="00D902E5">
              <w:rPr>
                <w:sz w:val="16"/>
              </w:rPr>
              <w:t>Anerkennungs-/ Referenz-Nr.:</w:t>
            </w:r>
          </w:p>
        </w:tc>
        <w:tc>
          <w:tcPr>
            <w:tcW w:w="4565" w:type="dxa"/>
            <w:tcBorders>
              <w:left w:val="single" w:sz="4" w:space="0" w:color="auto"/>
            </w:tcBorders>
          </w:tcPr>
          <w:p w:rsidR="007E5EAD" w:rsidRPr="00D902E5" w:rsidRDefault="007E5EAD">
            <w:pPr>
              <w:rPr>
                <w:sz w:val="16"/>
              </w:rPr>
            </w:pPr>
            <w:r w:rsidRPr="00D902E5">
              <w:rPr>
                <w:sz w:val="16"/>
              </w:rPr>
              <w:t>Unternehmer-Nr. (Unternehmerdatei)</w:t>
            </w:r>
          </w:p>
        </w:tc>
      </w:tr>
      <w:tr w:rsidR="007E5EAD" w:rsidRPr="00D902E5">
        <w:trPr>
          <w:trHeight w:val="430"/>
        </w:trPr>
        <w:tc>
          <w:tcPr>
            <w:tcW w:w="4933" w:type="dxa"/>
            <w:tcBorders>
              <w:left w:val="single" w:sz="4" w:space="0" w:color="auto"/>
              <w:bottom w:val="single" w:sz="4" w:space="0" w:color="auto"/>
              <w:right w:val="single" w:sz="4" w:space="0" w:color="auto"/>
            </w:tcBorders>
            <w:vAlign w:val="center"/>
          </w:tcPr>
          <w:p w:rsidR="007E5EAD" w:rsidRPr="00D902E5" w:rsidRDefault="007E5EAD">
            <w:pPr>
              <w:rPr>
                <w:rFonts w:ascii="Times New Roman" w:hAnsi="Times New Roman"/>
                <w:sz w:val="20"/>
              </w:rPr>
            </w:pPr>
            <w:r w:rsidRPr="00D902E5">
              <w:rPr>
                <w:rFonts w:ascii="Times New Roman" w:hAnsi="Times New Roman"/>
                <w:sz w:val="20"/>
              </w:rPr>
              <w:t>DE</w:t>
            </w:r>
            <w:r w:rsidRPr="00D902E5">
              <w:rPr>
                <w:rFonts w:ascii="Times New Roman" w:hAnsi="Times New Roman"/>
                <w:sz w:val="20"/>
              </w:rPr>
              <w:fldChar w:fldCharType="begin">
                <w:ffData>
                  <w:name w:val=""/>
                  <w:enabled/>
                  <w:calcOnExit w:val="0"/>
                  <w:textInput>
                    <w:maxLength w:val="15"/>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p>
        </w:tc>
        <w:tc>
          <w:tcPr>
            <w:tcW w:w="4565" w:type="dxa"/>
            <w:tcBorders>
              <w:left w:val="single" w:sz="4" w:space="0" w:color="auto"/>
              <w:bottom w:val="single" w:sz="4" w:space="0" w:color="auto"/>
            </w:tcBorders>
            <w:vAlign w:val="center"/>
          </w:tcPr>
          <w:p w:rsidR="007E5EAD" w:rsidRPr="00D902E5" w:rsidRDefault="007E5EAD">
            <w:pPr>
              <w:rPr>
                <w:rFonts w:ascii="Times New Roman" w:hAnsi="Times New Roman"/>
                <w:sz w:val="20"/>
              </w:rPr>
            </w:pPr>
            <w:r w:rsidRPr="00D902E5">
              <w:rPr>
                <w:rFonts w:ascii="Times New Roman" w:hAnsi="Times New Roman"/>
                <w:sz w:val="20"/>
              </w:rPr>
              <w:t xml:space="preserve">DE 08 </w:t>
            </w:r>
            <w:r w:rsidRPr="00D902E5">
              <w:rPr>
                <w:rFonts w:ascii="Times New Roman" w:hAnsi="Times New Roman"/>
                <w:sz w:val="20"/>
              </w:rPr>
              <w:fldChar w:fldCharType="begin">
                <w:ffData>
                  <w:name w:val=""/>
                  <w:enabled/>
                  <w:calcOnExit w:val="0"/>
                  <w:textInput>
                    <w:maxLength w:val="15"/>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p>
        </w:tc>
      </w:tr>
      <w:tr w:rsidR="007E5EAD" w:rsidRPr="00D902E5">
        <w:tc>
          <w:tcPr>
            <w:tcW w:w="4933" w:type="dxa"/>
            <w:tcBorders>
              <w:top w:val="single" w:sz="4" w:space="0" w:color="auto"/>
            </w:tcBorders>
          </w:tcPr>
          <w:p w:rsidR="007E5EAD" w:rsidRPr="00D902E5" w:rsidRDefault="007E5EAD">
            <w:pPr>
              <w:rPr>
                <w:sz w:val="10"/>
              </w:rPr>
            </w:pPr>
          </w:p>
        </w:tc>
        <w:tc>
          <w:tcPr>
            <w:tcW w:w="4565" w:type="dxa"/>
            <w:tcBorders>
              <w:top w:val="single" w:sz="4" w:space="0" w:color="auto"/>
            </w:tcBorders>
          </w:tcPr>
          <w:p w:rsidR="007E5EAD" w:rsidRPr="00D902E5" w:rsidRDefault="007E5EAD">
            <w:pPr>
              <w:rPr>
                <w:sz w:val="10"/>
              </w:rPr>
            </w:pPr>
          </w:p>
        </w:tc>
      </w:tr>
      <w:tr w:rsidR="007E5EAD" w:rsidRPr="00D902E5">
        <w:trPr>
          <w:trHeight w:val="238"/>
        </w:trPr>
        <w:tc>
          <w:tcPr>
            <w:tcW w:w="4933" w:type="dxa"/>
            <w:tcBorders>
              <w:left w:val="single" w:sz="4" w:space="0" w:color="auto"/>
              <w:right w:val="single" w:sz="4" w:space="0" w:color="auto"/>
            </w:tcBorders>
          </w:tcPr>
          <w:p w:rsidR="007E5EAD" w:rsidRPr="00D902E5" w:rsidRDefault="007E5EAD">
            <w:pPr>
              <w:rPr>
                <w:sz w:val="16"/>
                <w:lang w:val="it-IT"/>
              </w:rPr>
            </w:pPr>
            <w:r w:rsidRPr="00D902E5">
              <w:rPr>
                <w:sz w:val="16"/>
                <w:lang w:val="it-IT"/>
              </w:rPr>
              <w:t>Telefon, Telefax, E-Mail</w:t>
            </w:r>
          </w:p>
        </w:tc>
        <w:tc>
          <w:tcPr>
            <w:tcW w:w="4565" w:type="dxa"/>
            <w:tcBorders>
              <w:left w:val="single" w:sz="4" w:space="0" w:color="auto"/>
            </w:tcBorders>
          </w:tcPr>
          <w:p w:rsidR="007E5EAD" w:rsidRPr="00D902E5" w:rsidRDefault="007E5EAD">
            <w:pPr>
              <w:rPr>
                <w:sz w:val="16"/>
              </w:rPr>
            </w:pPr>
            <w:r w:rsidRPr="00D902E5">
              <w:rPr>
                <w:sz w:val="16"/>
              </w:rPr>
              <w:t>Ansprechpartner (Name, Funktion, Telefondurchwahl</w:t>
            </w:r>
          </w:p>
        </w:tc>
      </w:tr>
      <w:tr w:rsidR="007E5EAD" w:rsidRPr="00D902E5">
        <w:trPr>
          <w:trHeight w:hRule="exact" w:val="851"/>
        </w:trPr>
        <w:tc>
          <w:tcPr>
            <w:tcW w:w="4933" w:type="dxa"/>
            <w:tcBorders>
              <w:left w:val="single" w:sz="4" w:space="0" w:color="auto"/>
              <w:bottom w:val="single" w:sz="4" w:space="0" w:color="auto"/>
              <w:right w:val="single" w:sz="4" w:space="0" w:color="auto"/>
            </w:tcBorders>
          </w:tcPr>
          <w:p w:rsidR="007E5EAD" w:rsidRPr="00D902E5" w:rsidRDefault="007E5EAD">
            <w:pPr>
              <w:rPr>
                <w:rFonts w:ascii="Times New Roman" w:hAnsi="Times New Roman"/>
                <w:sz w:val="20"/>
              </w:rPr>
            </w:pPr>
            <w:r w:rsidRPr="00D902E5">
              <w:rPr>
                <w:rFonts w:ascii="Times New Roman" w:hAnsi="Times New Roman"/>
                <w:sz w:val="20"/>
              </w:rPr>
              <w:fldChar w:fldCharType="begin">
                <w:ffData>
                  <w:name w:val="Text3"/>
                  <w:enabled/>
                  <w:calcOnExit w:val="0"/>
                  <w:textInput/>
                </w:ffData>
              </w:fldChar>
            </w:r>
            <w:bookmarkStart w:id="1" w:name="Text3"/>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bookmarkEnd w:id="1"/>
          </w:p>
        </w:tc>
        <w:tc>
          <w:tcPr>
            <w:tcW w:w="4565" w:type="dxa"/>
            <w:tcBorders>
              <w:left w:val="single" w:sz="4" w:space="0" w:color="auto"/>
              <w:bottom w:val="single" w:sz="4" w:space="0" w:color="auto"/>
            </w:tcBorders>
          </w:tcPr>
          <w:p w:rsidR="007E5EAD" w:rsidRPr="00D902E5" w:rsidRDefault="007E5EAD">
            <w:pPr>
              <w:rPr>
                <w:rFonts w:ascii="Times New Roman" w:hAnsi="Times New Roman"/>
                <w:sz w:val="20"/>
              </w:rPr>
            </w:pPr>
            <w:r w:rsidRPr="00D902E5">
              <w:rPr>
                <w:rFonts w:ascii="Times New Roman" w:hAnsi="Times New Roman"/>
                <w:sz w:val="20"/>
              </w:rPr>
              <w:fldChar w:fldCharType="begin">
                <w:ffData>
                  <w:name w:val="Text4"/>
                  <w:enabled/>
                  <w:calcOnExit w:val="0"/>
                  <w:textInput/>
                </w:ffData>
              </w:fldChar>
            </w:r>
            <w:bookmarkStart w:id="2" w:name="Text4"/>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bookmarkEnd w:id="2"/>
          </w:p>
        </w:tc>
      </w:tr>
    </w:tbl>
    <w:p w:rsidR="007E5EAD" w:rsidRPr="00D902E5" w:rsidRDefault="007E5EAD">
      <w:pPr>
        <w:rPr>
          <w:sz w:val="20"/>
        </w:rPr>
      </w:pPr>
    </w:p>
    <w:p w:rsidR="007E5EAD" w:rsidRPr="00D902E5" w:rsidRDefault="00C07708">
      <w:pPr>
        <w:rPr>
          <w:b/>
          <w:bCs/>
          <w:sz w:val="22"/>
        </w:rPr>
      </w:pPr>
      <w:r w:rsidRPr="00D902E5">
        <w:rPr>
          <w:b/>
          <w:bCs/>
          <w:sz w:val="22"/>
        </w:rPr>
        <w:t>unter Vorlage de</w:t>
      </w:r>
      <w:r w:rsidR="00A27501">
        <w:rPr>
          <w:b/>
          <w:bCs/>
          <w:sz w:val="22"/>
        </w:rPr>
        <w:t>r</w:t>
      </w:r>
      <w:r w:rsidRPr="00D902E5">
        <w:rPr>
          <w:b/>
          <w:bCs/>
          <w:sz w:val="22"/>
        </w:rPr>
        <w:t xml:space="preserve"> </w:t>
      </w:r>
    </w:p>
    <w:p w:rsidR="007E5EAD" w:rsidRPr="00D902E5" w:rsidRDefault="00A27501">
      <w:pPr>
        <w:spacing w:before="240"/>
        <w:jc w:val="center"/>
        <w:outlineLvl w:val="0"/>
        <w:rPr>
          <w:b/>
          <w:bCs/>
        </w:rPr>
      </w:pPr>
      <w:r>
        <w:rPr>
          <w:b/>
          <w:bCs/>
        </w:rPr>
        <w:t>Belegliste</w:t>
      </w:r>
      <w:r w:rsidR="007E5EAD" w:rsidRPr="00D902E5">
        <w:rPr>
          <w:b/>
          <w:bCs/>
        </w:rPr>
        <w:t xml:space="preserve"> </w:t>
      </w:r>
      <w:r w:rsidR="00C07708" w:rsidRPr="00D902E5">
        <w:rPr>
          <w:b/>
          <w:bCs/>
        </w:rPr>
        <w:t xml:space="preserve">den </w:t>
      </w:r>
      <w:r w:rsidR="007E5EAD" w:rsidRPr="00D902E5">
        <w:rPr>
          <w:b/>
          <w:bCs/>
        </w:rPr>
        <w:t>Antrag auf Auszahlung</w:t>
      </w:r>
    </w:p>
    <w:p w:rsidR="007E5EAD" w:rsidRPr="00D902E5" w:rsidRDefault="007E5EAD">
      <w:pPr>
        <w:jc w:val="center"/>
        <w:outlineLvl w:val="0"/>
        <w:rPr>
          <w:b/>
          <w:bCs/>
        </w:rPr>
      </w:pPr>
      <w:r w:rsidRPr="00D902E5">
        <w:rPr>
          <w:b/>
          <w:bCs/>
        </w:rPr>
        <w:t xml:space="preserve">der Beihilfe für das Jahr </w:t>
      </w:r>
      <w:r w:rsidRPr="00D902E5">
        <w:rPr>
          <w:rFonts w:ascii="Times New Roman" w:hAnsi="Times New Roman"/>
          <w:b/>
          <w:bCs/>
        </w:rPr>
        <w:fldChar w:fldCharType="begin">
          <w:ffData>
            <w:name w:val="Text6"/>
            <w:enabled/>
            <w:calcOnExit w:val="0"/>
            <w:textInput>
              <w:type w:val="number"/>
              <w:maxLength w:val="4"/>
              <w:format w:val="0"/>
            </w:textInput>
          </w:ffData>
        </w:fldChar>
      </w:r>
      <w:bookmarkStart w:id="3" w:name="Text6"/>
      <w:r w:rsidRPr="00D902E5">
        <w:rPr>
          <w:rFonts w:ascii="Times New Roman" w:hAnsi="Times New Roman"/>
          <w:b/>
          <w:bCs/>
        </w:rPr>
        <w:instrText xml:space="preserve"> FORMTEXT </w:instrText>
      </w:r>
      <w:r w:rsidRPr="00D902E5">
        <w:rPr>
          <w:rFonts w:ascii="Times New Roman" w:hAnsi="Times New Roman"/>
          <w:b/>
          <w:bCs/>
        </w:rPr>
      </w:r>
      <w:r w:rsidRPr="00D902E5">
        <w:rPr>
          <w:rFonts w:ascii="Times New Roman" w:hAnsi="Times New Roman"/>
          <w:b/>
          <w:bCs/>
        </w:rPr>
        <w:fldChar w:fldCharType="separate"/>
      </w:r>
      <w:r w:rsidRPr="00D902E5">
        <w:rPr>
          <w:rFonts w:ascii="Times New Roman" w:hAnsi="Times New Roman"/>
          <w:b/>
          <w:bCs/>
          <w:noProof/>
        </w:rPr>
        <w:t> </w:t>
      </w:r>
      <w:r w:rsidRPr="00D902E5">
        <w:rPr>
          <w:rFonts w:ascii="Times New Roman" w:hAnsi="Times New Roman"/>
          <w:b/>
          <w:bCs/>
          <w:noProof/>
        </w:rPr>
        <w:t> </w:t>
      </w:r>
      <w:r w:rsidRPr="00D902E5">
        <w:rPr>
          <w:rFonts w:ascii="Times New Roman" w:hAnsi="Times New Roman"/>
          <w:b/>
          <w:bCs/>
          <w:noProof/>
        </w:rPr>
        <w:t> </w:t>
      </w:r>
      <w:r w:rsidRPr="00D902E5">
        <w:rPr>
          <w:rFonts w:ascii="Times New Roman" w:hAnsi="Times New Roman"/>
          <w:b/>
          <w:bCs/>
          <w:noProof/>
        </w:rPr>
        <w:t> </w:t>
      </w:r>
      <w:r w:rsidRPr="00D902E5">
        <w:rPr>
          <w:rFonts w:ascii="Times New Roman" w:hAnsi="Times New Roman"/>
          <w:b/>
          <w:bCs/>
        </w:rPr>
        <w:fldChar w:fldCharType="end"/>
      </w:r>
      <w:bookmarkEnd w:id="3"/>
    </w:p>
    <w:p w:rsidR="007E5EAD" w:rsidRPr="00D902E5" w:rsidRDefault="007E5EAD">
      <w:pPr>
        <w:rPr>
          <w:sz w:val="20"/>
        </w:rPr>
      </w:pPr>
    </w:p>
    <w:tbl>
      <w:tblPr>
        <w:tblW w:w="0" w:type="auto"/>
        <w:jc w:val="center"/>
        <w:tblCellMar>
          <w:left w:w="70" w:type="dxa"/>
          <w:right w:w="70" w:type="dxa"/>
        </w:tblCellMar>
        <w:tblLook w:val="0000" w:firstRow="0" w:lastRow="0" w:firstColumn="0" w:lastColumn="0" w:noHBand="0" w:noVBand="0"/>
      </w:tblPr>
      <w:tblGrid>
        <w:gridCol w:w="9356"/>
      </w:tblGrid>
      <w:tr w:rsidR="007E5EAD" w:rsidRPr="00D902E5">
        <w:trPr>
          <w:cantSplit/>
          <w:trHeight w:val="601"/>
          <w:jc w:val="center"/>
        </w:trPr>
        <w:tc>
          <w:tcPr>
            <w:tcW w:w="9356" w:type="dxa"/>
          </w:tcPr>
          <w:p w:rsidR="007E5EAD" w:rsidRPr="00D902E5" w:rsidRDefault="007E5EAD">
            <w:pPr>
              <w:jc w:val="both"/>
              <w:rPr>
                <w:b/>
                <w:bCs/>
                <w:sz w:val="20"/>
              </w:rPr>
            </w:pPr>
            <w:r w:rsidRPr="00D902E5">
              <w:rPr>
                <w:b/>
                <w:bCs/>
                <w:sz w:val="20"/>
              </w:rPr>
              <w:t xml:space="preserve">Der Antrag auf Auszahlung der Jahrestranche muss bei der zuständigen Stelle bis spätestens 15. Februar des Jahres eingereicht sein, das auf das Jahr folgt, auf das sich der Antrag bezieht. </w:t>
            </w:r>
          </w:p>
          <w:p w:rsidR="007E5EAD" w:rsidRPr="00D902E5" w:rsidRDefault="007E5EAD">
            <w:pPr>
              <w:spacing w:before="120"/>
              <w:jc w:val="both"/>
              <w:rPr>
                <w:sz w:val="20"/>
              </w:rPr>
            </w:pPr>
            <w:r w:rsidRPr="00D902E5">
              <w:rPr>
                <w:b/>
                <w:bCs/>
                <w:sz w:val="20"/>
              </w:rPr>
              <w:t>Bei Anträgen, die nach dem o.g. Stichtag einge</w:t>
            </w:r>
            <w:r w:rsidRPr="00D902E5">
              <w:rPr>
                <w:b/>
                <w:bCs/>
                <w:sz w:val="20"/>
              </w:rPr>
              <w:softHyphen/>
              <w:t>reicht werden, wird die Beihilfe für jeden Verzugs</w:t>
            </w:r>
            <w:r w:rsidRPr="00D902E5">
              <w:rPr>
                <w:b/>
                <w:bCs/>
                <w:sz w:val="20"/>
              </w:rPr>
              <w:softHyphen/>
              <w:t>tag um 1 % gekürzt.</w:t>
            </w:r>
          </w:p>
        </w:tc>
      </w:tr>
    </w:tbl>
    <w:p w:rsidR="007E5EAD" w:rsidRPr="00D902E5" w:rsidRDefault="007E5EAD">
      <w:pPr>
        <w:rPr>
          <w:sz w:val="20"/>
        </w:rPr>
      </w:pPr>
    </w:p>
    <w:p w:rsidR="007E5EAD" w:rsidRPr="00D902E5" w:rsidRDefault="007E5EAD">
      <w:pPr>
        <w:tabs>
          <w:tab w:val="left" w:pos="426"/>
        </w:tabs>
        <w:rPr>
          <w:b/>
          <w:bCs/>
          <w:sz w:val="20"/>
        </w:rPr>
      </w:pPr>
      <w:r w:rsidRPr="00D902E5">
        <w:rPr>
          <w:b/>
          <w:bCs/>
          <w:sz w:val="22"/>
        </w:rPr>
        <w:t>1</w:t>
      </w:r>
      <w:r w:rsidRPr="00D902E5">
        <w:rPr>
          <w:b/>
          <w:bCs/>
          <w:sz w:val="20"/>
        </w:rPr>
        <w:t>.</w:t>
      </w:r>
      <w:r w:rsidRPr="00D902E5">
        <w:rPr>
          <w:b/>
          <w:bCs/>
          <w:sz w:val="20"/>
        </w:rPr>
        <w:tab/>
        <w:t>Nachweis der Ausgaben</w:t>
      </w:r>
    </w:p>
    <w:p w:rsidR="007E5EAD" w:rsidRPr="00D902E5" w:rsidRDefault="007E5EAD">
      <w:pPr>
        <w:tabs>
          <w:tab w:val="left" w:pos="426"/>
        </w:tabs>
        <w:rPr>
          <w:b/>
          <w:bCs/>
          <w:sz w:val="20"/>
        </w:rPr>
      </w:pPr>
    </w:p>
    <w:p w:rsidR="007E5EAD" w:rsidRPr="00D902E5" w:rsidRDefault="007E5EAD">
      <w:pPr>
        <w:ind w:left="426"/>
        <w:jc w:val="both"/>
        <w:rPr>
          <w:rFonts w:cs="Arial"/>
          <w:b/>
          <w:bCs/>
          <w:sz w:val="20"/>
        </w:rPr>
      </w:pPr>
      <w:r w:rsidRPr="00D902E5">
        <w:rPr>
          <w:b/>
          <w:bCs/>
          <w:sz w:val="20"/>
        </w:rPr>
        <w:t>Die zahlenmäßigen schriftlichen Nachweise zu Ziffer 1.1 liegen diese</w:t>
      </w:r>
      <w:r w:rsidR="005B26C3">
        <w:rPr>
          <w:b/>
          <w:bCs/>
          <w:sz w:val="20"/>
        </w:rPr>
        <w:t>r Belegliste</w:t>
      </w:r>
      <w:r w:rsidRPr="00D902E5">
        <w:rPr>
          <w:b/>
          <w:bCs/>
          <w:sz w:val="20"/>
        </w:rPr>
        <w:t xml:space="preserve"> als separate Dokumente bei. Die Excel-Tabelle „</w:t>
      </w:r>
      <w:r w:rsidR="005B26C3">
        <w:rPr>
          <w:b/>
          <w:bCs/>
          <w:sz w:val="20"/>
        </w:rPr>
        <w:t>Belegliste</w:t>
      </w:r>
      <w:r w:rsidRPr="00D902E5">
        <w:rPr>
          <w:b/>
          <w:bCs/>
          <w:sz w:val="20"/>
        </w:rPr>
        <w:t xml:space="preserve">“ mit den unterschiedlichen Tabellenblättern </w:t>
      </w:r>
      <w:r w:rsidRPr="00D902E5">
        <w:rPr>
          <w:rFonts w:cs="Arial"/>
          <w:b/>
          <w:bCs/>
          <w:sz w:val="20"/>
        </w:rPr>
        <w:t>wird dem Regierungspräsidium als Anlage</w:t>
      </w:r>
    </w:p>
    <w:p w:rsidR="007E5EAD" w:rsidRPr="00D902E5" w:rsidRDefault="007E5EAD">
      <w:pPr>
        <w:ind w:left="426"/>
        <w:jc w:val="both"/>
        <w:rPr>
          <w:b/>
          <w:bCs/>
          <w:sz w:val="20"/>
        </w:rPr>
      </w:pPr>
    </w:p>
    <w:p w:rsidR="007E5EAD" w:rsidRPr="00D902E5" w:rsidRDefault="007E5EAD">
      <w:pPr>
        <w:spacing w:after="120"/>
        <w:ind w:left="850" w:hanging="425"/>
        <w:jc w:val="both"/>
        <w:rPr>
          <w:b/>
          <w:bCs/>
          <w:sz w:val="20"/>
        </w:rPr>
      </w:pPr>
      <w:r w:rsidRPr="00D902E5">
        <w:rPr>
          <w:rFonts w:cs="Arial"/>
          <w:b/>
          <w:bCs/>
          <w:sz w:val="20"/>
        </w:rPr>
        <w:fldChar w:fldCharType="begin">
          <w:ffData>
            <w:name w:val=""/>
            <w:enabled/>
            <w:calcOnExit w:val="0"/>
            <w:checkBox>
              <w:sizeAuto/>
              <w:default w:val="0"/>
            </w:checkBox>
          </w:ffData>
        </w:fldChar>
      </w:r>
      <w:r w:rsidRPr="00D902E5">
        <w:rPr>
          <w:rFonts w:cs="Arial"/>
          <w:b/>
          <w:bCs/>
          <w:sz w:val="20"/>
        </w:rPr>
        <w:instrText xml:space="preserve"> FORMCHECKBOX </w:instrText>
      </w:r>
      <w:r w:rsidR="00451C3C">
        <w:rPr>
          <w:rFonts w:cs="Arial"/>
          <w:b/>
          <w:bCs/>
          <w:sz w:val="20"/>
        </w:rPr>
      </w:r>
      <w:r w:rsidR="00451C3C">
        <w:rPr>
          <w:rFonts w:cs="Arial"/>
          <w:b/>
          <w:bCs/>
          <w:sz w:val="20"/>
        </w:rPr>
        <w:fldChar w:fldCharType="separate"/>
      </w:r>
      <w:r w:rsidRPr="00D902E5">
        <w:rPr>
          <w:rFonts w:cs="Arial"/>
          <w:b/>
          <w:bCs/>
          <w:sz w:val="20"/>
        </w:rPr>
        <w:fldChar w:fldCharType="end"/>
      </w:r>
      <w:r w:rsidRPr="00D902E5">
        <w:rPr>
          <w:rFonts w:cs="Arial"/>
          <w:b/>
          <w:bCs/>
          <w:sz w:val="20"/>
        </w:rPr>
        <w:tab/>
        <w:t xml:space="preserve">in elektronischer Form </w:t>
      </w:r>
      <w:r w:rsidRPr="00D902E5">
        <w:rPr>
          <w:b/>
          <w:bCs/>
          <w:sz w:val="20"/>
        </w:rPr>
        <w:t>an die bekannte E-Mail-Adresse übermittelt.</w:t>
      </w:r>
    </w:p>
    <w:p w:rsidR="0043327A" w:rsidRDefault="007E5EAD">
      <w:pPr>
        <w:spacing w:after="120"/>
        <w:ind w:left="850" w:hanging="425"/>
        <w:jc w:val="both"/>
        <w:rPr>
          <w:b/>
          <w:bCs/>
          <w:sz w:val="20"/>
        </w:rPr>
      </w:pPr>
      <w:r w:rsidRPr="00D902E5">
        <w:rPr>
          <w:b/>
          <w:bCs/>
          <w:sz w:val="20"/>
        </w:rPr>
        <w:fldChar w:fldCharType="begin">
          <w:ffData>
            <w:name w:val=""/>
            <w:enabled/>
            <w:calcOnExit w:val="0"/>
            <w:checkBox>
              <w:sizeAuto/>
              <w:default w:val="0"/>
            </w:checkBox>
          </w:ffData>
        </w:fldChar>
      </w:r>
      <w:r w:rsidRPr="00D902E5">
        <w:rPr>
          <w:b/>
          <w:bCs/>
          <w:sz w:val="20"/>
        </w:rPr>
        <w:instrText xml:space="preserve"> FORMCHECKBOX </w:instrText>
      </w:r>
      <w:r w:rsidR="00451C3C">
        <w:rPr>
          <w:b/>
          <w:bCs/>
          <w:sz w:val="20"/>
        </w:rPr>
      </w:r>
      <w:r w:rsidR="00451C3C">
        <w:rPr>
          <w:b/>
          <w:bCs/>
          <w:sz w:val="20"/>
        </w:rPr>
        <w:fldChar w:fldCharType="separate"/>
      </w:r>
      <w:r w:rsidRPr="00D902E5">
        <w:rPr>
          <w:b/>
          <w:bCs/>
          <w:sz w:val="20"/>
        </w:rPr>
        <w:fldChar w:fldCharType="end"/>
      </w:r>
      <w:r w:rsidRPr="00D902E5">
        <w:rPr>
          <w:b/>
          <w:bCs/>
          <w:sz w:val="20"/>
        </w:rPr>
        <w:tab/>
      </w:r>
      <w:r w:rsidRPr="00D902E5">
        <w:rPr>
          <w:rFonts w:cs="Arial"/>
          <w:b/>
          <w:bCs/>
          <w:sz w:val="20"/>
        </w:rPr>
        <w:t>mit diesem Antrag auf Datenträger vorgelegt.</w:t>
      </w:r>
    </w:p>
    <w:p w:rsidR="0043327A" w:rsidRPr="0043327A" w:rsidRDefault="0043327A" w:rsidP="0043327A">
      <w:pPr>
        <w:rPr>
          <w:sz w:val="20"/>
        </w:rPr>
      </w:pPr>
    </w:p>
    <w:p w:rsidR="007E5EAD" w:rsidRPr="0043327A" w:rsidRDefault="0043327A" w:rsidP="0043327A">
      <w:pPr>
        <w:tabs>
          <w:tab w:val="left" w:pos="945"/>
        </w:tabs>
        <w:rPr>
          <w:sz w:val="20"/>
        </w:rPr>
      </w:pPr>
      <w:r>
        <w:rPr>
          <w:sz w:val="20"/>
        </w:rPr>
        <w:tab/>
      </w:r>
    </w:p>
    <w:p w:rsidR="007E5EAD" w:rsidRPr="00D902E5" w:rsidRDefault="007E5EAD">
      <w:pPr>
        <w:spacing w:before="360" w:after="120"/>
        <w:ind w:left="425" w:hanging="425"/>
        <w:jc w:val="both"/>
        <w:rPr>
          <w:b/>
          <w:bCs/>
          <w:sz w:val="20"/>
        </w:rPr>
      </w:pPr>
      <w:r w:rsidRPr="00D902E5">
        <w:rPr>
          <w:b/>
          <w:bCs/>
          <w:sz w:val="20"/>
        </w:rPr>
        <w:lastRenderedPageBreak/>
        <w:t>1.1</w:t>
      </w:r>
      <w:r w:rsidRPr="00D902E5">
        <w:rPr>
          <w:b/>
          <w:bCs/>
          <w:sz w:val="20"/>
        </w:rPr>
        <w:tab/>
        <w:t>Der zahlenmäßige Nachweis über die angefallenen Ausgaben und die getätigten Zahlungen ist diesem Antrag in der Anlage in ausgedruckter Form beigefügt.</w:t>
      </w:r>
    </w:p>
    <w:p w:rsidR="007E5EAD" w:rsidRPr="00D902E5" w:rsidRDefault="007E5EAD">
      <w:pPr>
        <w:spacing w:after="120"/>
        <w:ind w:left="426"/>
        <w:jc w:val="both"/>
        <w:outlineLvl w:val="0"/>
        <w:rPr>
          <w:rFonts w:cs="Arial"/>
          <w:b/>
          <w:bCs/>
          <w:sz w:val="20"/>
        </w:rPr>
      </w:pPr>
      <w:r w:rsidRPr="00D902E5">
        <w:rPr>
          <w:rFonts w:cs="Arial"/>
          <w:b/>
          <w:bCs/>
          <w:sz w:val="20"/>
        </w:rPr>
        <w:t>D</w:t>
      </w:r>
      <w:r w:rsidR="00550D43">
        <w:rPr>
          <w:rFonts w:cs="Arial"/>
          <w:b/>
          <w:bCs/>
          <w:sz w:val="20"/>
        </w:rPr>
        <w:t>ie</w:t>
      </w:r>
      <w:r w:rsidRPr="00D902E5">
        <w:rPr>
          <w:rFonts w:cs="Arial"/>
          <w:b/>
          <w:bCs/>
          <w:sz w:val="20"/>
        </w:rPr>
        <w:t xml:space="preserve"> vorgelegte </w:t>
      </w:r>
      <w:r w:rsidR="00550D43">
        <w:rPr>
          <w:rFonts w:cs="Arial"/>
          <w:b/>
          <w:bCs/>
          <w:sz w:val="20"/>
        </w:rPr>
        <w:t>Belegliste</w:t>
      </w:r>
      <w:r w:rsidRPr="00D902E5">
        <w:rPr>
          <w:rFonts w:cs="Arial"/>
          <w:b/>
          <w:bCs/>
          <w:sz w:val="20"/>
        </w:rPr>
        <w:t xml:space="preserve"> enthält folgende Tabellenblätter:</w:t>
      </w:r>
    </w:p>
    <w:p w:rsidR="007E5EAD" w:rsidRPr="00D902E5" w:rsidRDefault="007E5EAD">
      <w:pPr>
        <w:spacing w:after="120"/>
        <w:ind w:left="851" w:hanging="425"/>
        <w:jc w:val="both"/>
        <w:rPr>
          <w:rFonts w:cs="Arial"/>
          <w:sz w:val="20"/>
        </w:rPr>
      </w:pPr>
      <w:r w:rsidRPr="00D902E5">
        <w:rPr>
          <w:rFonts w:cs="Arial"/>
          <w:sz w:val="20"/>
        </w:rPr>
        <w:fldChar w:fldCharType="begin">
          <w:ffData>
            <w:name w:val="Kontrollkästchen2"/>
            <w:enabled/>
            <w:calcOnExit w:val="0"/>
            <w:checkBox>
              <w:sizeAuto/>
              <w:default w:val="0"/>
            </w:checkBox>
          </w:ffData>
        </w:fldChar>
      </w:r>
      <w:r w:rsidRPr="00D902E5">
        <w:rPr>
          <w:rFonts w:cs="Arial"/>
          <w:sz w:val="20"/>
        </w:rPr>
        <w:instrText xml:space="preserve"> FORMCHECKBOX </w:instrText>
      </w:r>
      <w:r w:rsidR="00451C3C">
        <w:rPr>
          <w:rFonts w:cs="Arial"/>
          <w:sz w:val="20"/>
        </w:rPr>
      </w:r>
      <w:r w:rsidR="00451C3C">
        <w:rPr>
          <w:rFonts w:cs="Arial"/>
          <w:sz w:val="20"/>
        </w:rPr>
        <w:fldChar w:fldCharType="separate"/>
      </w:r>
      <w:r w:rsidRPr="00D902E5">
        <w:rPr>
          <w:rFonts w:cs="Arial"/>
          <w:sz w:val="20"/>
        </w:rPr>
        <w:fldChar w:fldCharType="end"/>
      </w:r>
      <w:r w:rsidRPr="00D902E5">
        <w:rPr>
          <w:rFonts w:cs="Arial"/>
          <w:sz w:val="20"/>
        </w:rPr>
        <w:tab/>
        <w:t>Aufstellung der Summen der Ausgaben je Maßnahme</w:t>
      </w:r>
    </w:p>
    <w:p w:rsidR="007E5EAD" w:rsidRDefault="007E5EAD">
      <w:pPr>
        <w:spacing w:after="120"/>
        <w:ind w:left="851" w:hanging="425"/>
        <w:jc w:val="both"/>
        <w:rPr>
          <w:rFonts w:cs="Arial"/>
          <w:sz w:val="20"/>
        </w:rPr>
      </w:pPr>
      <w:r w:rsidRPr="00D902E5">
        <w:rPr>
          <w:rFonts w:cs="Arial"/>
          <w:sz w:val="20"/>
        </w:rPr>
        <w:fldChar w:fldCharType="begin">
          <w:ffData>
            <w:name w:val="Kontrollkästchen3"/>
            <w:enabled/>
            <w:calcOnExit w:val="0"/>
            <w:checkBox>
              <w:sizeAuto/>
              <w:default w:val="0"/>
            </w:checkBox>
          </w:ffData>
        </w:fldChar>
      </w:r>
      <w:r w:rsidRPr="00D902E5">
        <w:rPr>
          <w:rFonts w:cs="Arial"/>
          <w:sz w:val="20"/>
        </w:rPr>
        <w:instrText xml:space="preserve"> FORMCHECKBOX </w:instrText>
      </w:r>
      <w:r w:rsidR="00451C3C">
        <w:rPr>
          <w:rFonts w:cs="Arial"/>
          <w:sz w:val="20"/>
        </w:rPr>
      </w:r>
      <w:r w:rsidR="00451C3C">
        <w:rPr>
          <w:rFonts w:cs="Arial"/>
          <w:sz w:val="20"/>
        </w:rPr>
        <w:fldChar w:fldCharType="separate"/>
      </w:r>
      <w:r w:rsidRPr="00D902E5">
        <w:rPr>
          <w:rFonts w:cs="Arial"/>
          <w:sz w:val="20"/>
        </w:rPr>
        <w:fldChar w:fldCharType="end"/>
      </w:r>
      <w:r w:rsidRPr="00D902E5">
        <w:rPr>
          <w:rFonts w:cs="Arial"/>
          <w:sz w:val="20"/>
        </w:rPr>
        <w:tab/>
        <w:t xml:space="preserve">Aufstellung der </w:t>
      </w:r>
      <w:r w:rsidR="00C02050" w:rsidRPr="00D902E5">
        <w:rPr>
          <w:rFonts w:cs="Arial"/>
          <w:sz w:val="20"/>
        </w:rPr>
        <w:t>K</w:t>
      </w:r>
      <w:r w:rsidRPr="00D902E5">
        <w:rPr>
          <w:rFonts w:cs="Arial"/>
          <w:sz w:val="20"/>
        </w:rPr>
        <w:t>osten je Maßnahme</w:t>
      </w:r>
    </w:p>
    <w:p w:rsidR="007E5EAD" w:rsidRPr="00D902E5" w:rsidRDefault="007E5EAD">
      <w:pPr>
        <w:tabs>
          <w:tab w:val="left" w:pos="426"/>
        </w:tabs>
        <w:spacing w:before="360" w:after="120"/>
        <w:ind w:left="425" w:hanging="425"/>
        <w:jc w:val="both"/>
        <w:rPr>
          <w:b/>
          <w:bCs/>
          <w:sz w:val="20"/>
        </w:rPr>
      </w:pPr>
      <w:r w:rsidRPr="00D902E5">
        <w:rPr>
          <w:b/>
          <w:bCs/>
          <w:sz w:val="20"/>
        </w:rPr>
        <w:t>1.2</w:t>
      </w:r>
      <w:r w:rsidRPr="00D902E5">
        <w:rPr>
          <w:sz w:val="20"/>
        </w:rPr>
        <w:tab/>
      </w:r>
      <w:r w:rsidRPr="00D902E5">
        <w:rPr>
          <w:b/>
          <w:bCs/>
          <w:sz w:val="20"/>
        </w:rPr>
        <w:t>Die Original-Rechnungen und -belege sowie die dazugehörenden Zahlungsnachweise bzw. Zahlungsbestätigungen durch die Bank (Kontoauszüge) und die notwendigen Kopien</w:t>
      </w:r>
      <w:r w:rsidR="00167150">
        <w:rPr>
          <w:b/>
          <w:bCs/>
          <w:sz w:val="20"/>
        </w:rPr>
        <w:t xml:space="preserve"> </w:t>
      </w:r>
      <w:r w:rsidRPr="00D902E5">
        <w:rPr>
          <w:b/>
          <w:bCs/>
          <w:sz w:val="20"/>
        </w:rPr>
        <w:t xml:space="preserve">hiervon werden dem Regierungspräsidium als Anlage vorgelegt. Für die Abrechnung der Personalkosten werden für jede(n) Mitarbeiter(in) die Blätter zur Zeiterfassung, der Tätigkeitsbericht, </w:t>
      </w:r>
      <w:r w:rsidR="006859B7" w:rsidRPr="00D902E5">
        <w:rPr>
          <w:b/>
          <w:bCs/>
          <w:sz w:val="20"/>
        </w:rPr>
        <w:t>Nachweise über geleistete Jahreslohnsumme und Lohnnebenkosten</w:t>
      </w:r>
      <w:r w:rsidRPr="00D902E5">
        <w:rPr>
          <w:b/>
          <w:bCs/>
          <w:sz w:val="20"/>
        </w:rPr>
        <w:t xml:space="preserve"> </w:t>
      </w:r>
      <w:r w:rsidR="006859B7" w:rsidRPr="00D902E5">
        <w:rPr>
          <w:b/>
          <w:bCs/>
          <w:sz w:val="20"/>
        </w:rPr>
        <w:t>sowie</w:t>
      </w:r>
      <w:r w:rsidR="00C02050" w:rsidRPr="00D902E5">
        <w:rPr>
          <w:b/>
          <w:bCs/>
          <w:sz w:val="20"/>
        </w:rPr>
        <w:t xml:space="preserve"> das Berechnungsblatt Personalkosten </w:t>
      </w:r>
      <w:r w:rsidRPr="00D902E5">
        <w:rPr>
          <w:b/>
          <w:bCs/>
          <w:sz w:val="20"/>
        </w:rPr>
        <w:t>beigefügt.</w:t>
      </w:r>
    </w:p>
    <w:p w:rsidR="00A16652" w:rsidRPr="00D902E5" w:rsidRDefault="00A16652">
      <w:pPr>
        <w:rPr>
          <w:b/>
          <w:bCs/>
          <w:sz w:val="20"/>
        </w:rPr>
      </w:pPr>
    </w:p>
    <w:p w:rsidR="007E5EAD" w:rsidRPr="00D902E5" w:rsidRDefault="007E5EAD">
      <w:pPr>
        <w:rPr>
          <w:b/>
          <w:bCs/>
          <w:sz w:val="20"/>
        </w:rPr>
      </w:pPr>
    </w:p>
    <w:p w:rsidR="007E5EAD" w:rsidRPr="00D902E5" w:rsidRDefault="007E5EAD">
      <w:pPr>
        <w:rPr>
          <w:b/>
          <w:bCs/>
          <w:sz w:val="20"/>
        </w:rPr>
      </w:pPr>
      <w:r w:rsidRPr="00D902E5">
        <w:rPr>
          <w:b/>
          <w:bCs/>
          <w:sz w:val="20"/>
        </w:rPr>
        <w:t>1.3</w:t>
      </w:r>
      <w:r w:rsidRPr="00D902E5">
        <w:rPr>
          <w:b/>
          <w:bCs/>
          <w:sz w:val="20"/>
        </w:rPr>
        <w:tab/>
        <w:t>Gesamtkostenübersicht</w:t>
      </w:r>
    </w:p>
    <w:p w:rsidR="007E5EAD" w:rsidRPr="00D902E5" w:rsidRDefault="007E5EAD">
      <w:pPr>
        <w:rPr>
          <w:b/>
          <w:bCs/>
          <w:sz w:val="20"/>
        </w:rPr>
      </w:pPr>
    </w:p>
    <w:p w:rsidR="007E5EAD" w:rsidRPr="00D902E5" w:rsidRDefault="007E5EAD">
      <w:pPr>
        <w:spacing w:line="360" w:lineRule="auto"/>
        <w:outlineLvl w:val="0"/>
        <w:rPr>
          <w:b/>
          <w:bCs/>
          <w:sz w:val="20"/>
        </w:rPr>
      </w:pPr>
      <w:r w:rsidRPr="00D902E5">
        <w:rPr>
          <w:b/>
          <w:bCs/>
          <w:sz w:val="20"/>
        </w:rPr>
        <w:tab/>
        <w:t xml:space="preserve">Der Nachweis über die Gesamtkosten ist in der Anlage beigefügt </w:t>
      </w:r>
    </w:p>
    <w:p w:rsidR="007E5EAD" w:rsidRPr="00D902E5" w:rsidRDefault="007E5EAD">
      <w:pPr>
        <w:ind w:left="908" w:hanging="482"/>
        <w:rPr>
          <w:b/>
          <w:bCs/>
          <w:sz w:val="20"/>
        </w:rPr>
      </w:pPr>
      <w:r w:rsidRPr="00D902E5">
        <w:rPr>
          <w:rFonts w:cs="Arial"/>
          <w:sz w:val="20"/>
        </w:rPr>
        <w:fldChar w:fldCharType="begin">
          <w:ffData>
            <w:name w:val="Kontrollkästchen1"/>
            <w:enabled/>
            <w:calcOnExit w:val="0"/>
            <w:checkBox>
              <w:sizeAuto/>
              <w:default w:val="0"/>
            </w:checkBox>
          </w:ffData>
        </w:fldChar>
      </w:r>
      <w:r w:rsidRPr="00D902E5">
        <w:rPr>
          <w:rFonts w:cs="Arial"/>
          <w:sz w:val="20"/>
        </w:rPr>
        <w:instrText xml:space="preserve"> FORMCHECKBOX </w:instrText>
      </w:r>
      <w:r w:rsidR="00451C3C">
        <w:rPr>
          <w:rFonts w:cs="Arial"/>
          <w:sz w:val="20"/>
        </w:rPr>
      </w:r>
      <w:r w:rsidR="00451C3C">
        <w:rPr>
          <w:rFonts w:cs="Arial"/>
          <w:sz w:val="20"/>
        </w:rPr>
        <w:fldChar w:fldCharType="separate"/>
      </w:r>
      <w:r w:rsidRPr="00D902E5">
        <w:rPr>
          <w:rFonts w:cs="Arial"/>
          <w:sz w:val="20"/>
        </w:rPr>
        <w:fldChar w:fldCharType="end"/>
      </w:r>
      <w:r w:rsidRPr="00D902E5">
        <w:rPr>
          <w:rFonts w:cs="Arial"/>
          <w:sz w:val="20"/>
        </w:rPr>
        <w:tab/>
      </w:r>
      <w:r w:rsidRPr="00D902E5">
        <w:rPr>
          <w:sz w:val="20"/>
        </w:rPr>
        <w:t>als Tabellenbl</w:t>
      </w:r>
      <w:r w:rsidR="006859B7" w:rsidRPr="00D902E5">
        <w:rPr>
          <w:sz w:val="20"/>
        </w:rPr>
        <w:t>ätter</w:t>
      </w:r>
      <w:r w:rsidRPr="00D902E5">
        <w:rPr>
          <w:sz w:val="20"/>
        </w:rPr>
        <w:t xml:space="preserve"> „</w:t>
      </w:r>
      <w:r w:rsidR="006859B7" w:rsidRPr="00D902E5">
        <w:rPr>
          <w:sz w:val="20"/>
        </w:rPr>
        <w:t>Gesamta</w:t>
      </w:r>
      <w:r w:rsidRPr="00D902E5">
        <w:rPr>
          <w:sz w:val="20"/>
        </w:rPr>
        <w:t>ufstellung aller Kosten aus den Maßnahmen“ und „</w:t>
      </w:r>
      <w:r w:rsidR="006859B7" w:rsidRPr="00D902E5">
        <w:rPr>
          <w:sz w:val="20"/>
        </w:rPr>
        <w:t>Berechnung der finanziellen Beihilfe“</w:t>
      </w:r>
    </w:p>
    <w:p w:rsidR="00A16652" w:rsidRDefault="00A16652">
      <w:pPr>
        <w:rPr>
          <w:b/>
          <w:bCs/>
          <w:sz w:val="20"/>
        </w:rPr>
      </w:pPr>
    </w:p>
    <w:p w:rsidR="00400ED7" w:rsidRDefault="00400ED7">
      <w:pPr>
        <w:rPr>
          <w:b/>
          <w:bCs/>
          <w:sz w:val="20"/>
        </w:rPr>
      </w:pPr>
    </w:p>
    <w:p w:rsidR="007E5EAD" w:rsidRPr="00D902E5" w:rsidRDefault="007E5EAD">
      <w:pPr>
        <w:rPr>
          <w:b/>
          <w:bCs/>
          <w:sz w:val="20"/>
        </w:rPr>
      </w:pPr>
      <w:r w:rsidRPr="00D902E5">
        <w:rPr>
          <w:b/>
          <w:bCs/>
          <w:sz w:val="20"/>
        </w:rPr>
        <w:t>2. Nachweis der Einnahmen des Betriebsfonds</w:t>
      </w:r>
    </w:p>
    <w:p w:rsidR="007E5EAD" w:rsidRPr="00D902E5" w:rsidRDefault="007E5EAD">
      <w:pPr>
        <w:rPr>
          <w:b/>
          <w:bCs/>
          <w:sz w:val="20"/>
        </w:rPr>
      </w:pPr>
    </w:p>
    <w:p w:rsidR="007E5EAD" w:rsidRPr="00D902E5" w:rsidRDefault="007E5EAD">
      <w:pPr>
        <w:ind w:left="426"/>
        <w:rPr>
          <w:b/>
          <w:bCs/>
          <w:sz w:val="20"/>
        </w:rPr>
      </w:pPr>
      <w:r w:rsidRPr="00D902E5">
        <w:rPr>
          <w:b/>
          <w:bCs/>
          <w:sz w:val="20"/>
        </w:rPr>
        <w:t>Die Nachweise zu den folgenden Angaben liegen diesem Dokument bei. Sofern Angaben zu den einzelnen Ziffern fehlen, wird dies unter Ziffer 2.</w:t>
      </w:r>
      <w:r w:rsidR="00012BEA" w:rsidRPr="00D902E5">
        <w:rPr>
          <w:b/>
          <w:bCs/>
          <w:sz w:val="20"/>
        </w:rPr>
        <w:t>6</w:t>
      </w:r>
      <w:r w:rsidRPr="00D902E5">
        <w:rPr>
          <w:b/>
          <w:bCs/>
          <w:sz w:val="20"/>
        </w:rPr>
        <w:t xml:space="preserve"> ausführlich begründet.</w:t>
      </w:r>
    </w:p>
    <w:p w:rsidR="00400ED7" w:rsidRPr="00D902E5" w:rsidRDefault="00400ED7">
      <w:pPr>
        <w:ind w:left="426"/>
        <w:rPr>
          <w:sz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3969"/>
        <w:gridCol w:w="855"/>
        <w:gridCol w:w="1566"/>
        <w:gridCol w:w="1264"/>
        <w:gridCol w:w="709"/>
        <w:gridCol w:w="429"/>
      </w:tblGrid>
      <w:tr w:rsidR="001C4DCA" w:rsidRPr="00D902E5" w:rsidTr="00F63219">
        <w:trPr>
          <w:trHeight w:val="567"/>
        </w:trPr>
        <w:tc>
          <w:tcPr>
            <w:tcW w:w="425" w:type="dxa"/>
            <w:tcBorders>
              <w:bottom w:val="single" w:sz="4" w:space="0" w:color="auto"/>
              <w:right w:val="nil"/>
            </w:tcBorders>
          </w:tcPr>
          <w:p w:rsidR="001C4DCA" w:rsidRPr="00D902E5" w:rsidRDefault="001C4DCA" w:rsidP="001C4DCA">
            <w:pPr>
              <w:spacing w:beforeLines="50" w:before="120"/>
              <w:rPr>
                <w:sz w:val="20"/>
              </w:rPr>
            </w:pPr>
            <w:r w:rsidRPr="00D902E5">
              <w:rPr>
                <w:sz w:val="20"/>
              </w:rPr>
              <w:t>2.1</w:t>
            </w:r>
          </w:p>
        </w:tc>
        <w:tc>
          <w:tcPr>
            <w:tcW w:w="6390" w:type="dxa"/>
            <w:gridSpan w:val="3"/>
            <w:tcBorders>
              <w:left w:val="nil"/>
              <w:bottom w:val="single" w:sz="4" w:space="0" w:color="auto"/>
              <w:right w:val="dotted" w:sz="4" w:space="0" w:color="auto"/>
            </w:tcBorders>
          </w:tcPr>
          <w:p w:rsidR="001C4DCA" w:rsidRPr="00D902E5" w:rsidRDefault="001C4DCA" w:rsidP="001C4DCA">
            <w:pPr>
              <w:spacing w:beforeLines="50" w:before="120"/>
              <w:rPr>
                <w:sz w:val="20"/>
              </w:rPr>
            </w:pPr>
            <w:r w:rsidRPr="00D902E5">
              <w:rPr>
                <w:sz w:val="20"/>
              </w:rPr>
              <w:t>Der Wert der vermarkteten Erzeugung im Durchführungsjahr beträgt</w:t>
            </w:r>
          </w:p>
        </w:tc>
        <w:tc>
          <w:tcPr>
            <w:tcW w:w="2402" w:type="dxa"/>
            <w:gridSpan w:val="3"/>
            <w:tcBorders>
              <w:left w:val="dotted" w:sz="4" w:space="0" w:color="auto"/>
              <w:bottom w:val="single" w:sz="4" w:space="0" w:color="auto"/>
            </w:tcBorders>
          </w:tcPr>
          <w:p w:rsidR="001C4DCA" w:rsidRPr="00D902E5" w:rsidRDefault="001C4DCA" w:rsidP="001C4DCA">
            <w:pPr>
              <w:spacing w:beforeLines="50" w:before="120"/>
              <w:jc w:val="right"/>
              <w:rPr>
                <w:sz w:val="20"/>
              </w:rPr>
            </w:pPr>
            <w:r w:rsidRPr="00D902E5">
              <w:rPr>
                <w:rFonts w:ascii="Times New Roman" w:hAnsi="Times New Roman"/>
                <w:sz w:val="20"/>
              </w:rPr>
              <w:fldChar w:fldCharType="begin">
                <w:ffData>
                  <w:name w:val=""/>
                  <w:enabled/>
                  <w:calcOnExit w:val="0"/>
                  <w:textInput>
                    <w:type w:val="number"/>
                    <w:maxLength w:val="14"/>
                    <w:format w:val="#.##0,00"/>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r w:rsidRPr="00D902E5">
              <w:rPr>
                <w:sz w:val="20"/>
              </w:rPr>
              <w:t xml:space="preserve"> Euro</w:t>
            </w:r>
          </w:p>
        </w:tc>
      </w:tr>
      <w:tr w:rsidR="007E5EAD" w:rsidRPr="00D902E5" w:rsidTr="001C4DCA">
        <w:trPr>
          <w:trHeight w:val="631"/>
        </w:trPr>
        <w:tc>
          <w:tcPr>
            <w:tcW w:w="425" w:type="dxa"/>
            <w:tcBorders>
              <w:top w:val="nil"/>
              <w:bottom w:val="single" w:sz="4" w:space="0" w:color="auto"/>
              <w:right w:val="nil"/>
            </w:tcBorders>
          </w:tcPr>
          <w:p w:rsidR="007E5EAD" w:rsidRPr="00D902E5" w:rsidRDefault="007E5EAD" w:rsidP="00504F64">
            <w:pPr>
              <w:spacing w:beforeLines="50" w:before="120" w:after="60"/>
              <w:rPr>
                <w:sz w:val="20"/>
              </w:rPr>
            </w:pPr>
          </w:p>
        </w:tc>
        <w:tc>
          <w:tcPr>
            <w:tcW w:w="8792" w:type="dxa"/>
            <w:gridSpan w:val="6"/>
            <w:tcBorders>
              <w:top w:val="nil"/>
              <w:left w:val="nil"/>
              <w:bottom w:val="single" w:sz="4" w:space="0" w:color="auto"/>
            </w:tcBorders>
          </w:tcPr>
          <w:p w:rsidR="007E5EAD" w:rsidRPr="00D902E5" w:rsidRDefault="007E5EAD" w:rsidP="00BA260D">
            <w:pPr>
              <w:spacing w:beforeLines="50" w:before="120" w:after="60"/>
              <w:jc w:val="both"/>
              <w:rPr>
                <w:b/>
                <w:bCs/>
                <w:sz w:val="20"/>
              </w:rPr>
            </w:pPr>
            <w:r w:rsidRPr="00D902E5">
              <w:rPr>
                <w:b/>
                <w:bCs/>
                <w:sz w:val="20"/>
              </w:rPr>
              <w:t>Die Berechnung des Wertes der ver</w:t>
            </w:r>
            <w:r w:rsidR="008F7BC9" w:rsidRPr="00D902E5">
              <w:rPr>
                <w:b/>
                <w:bCs/>
                <w:sz w:val="20"/>
              </w:rPr>
              <w:t>markteten Erzeugung nach Art. </w:t>
            </w:r>
            <w:r w:rsidR="00BA260D">
              <w:rPr>
                <w:b/>
                <w:bCs/>
                <w:sz w:val="20"/>
              </w:rPr>
              <w:t>22</w:t>
            </w:r>
            <w:r w:rsidRPr="00D902E5">
              <w:rPr>
                <w:b/>
                <w:bCs/>
                <w:sz w:val="20"/>
              </w:rPr>
              <w:t xml:space="preserve"> </w:t>
            </w:r>
            <w:r w:rsidR="00BA260D">
              <w:rPr>
                <w:b/>
                <w:bCs/>
                <w:sz w:val="20"/>
              </w:rPr>
              <w:t>Del.</w:t>
            </w:r>
            <w:r w:rsidR="009577D9">
              <w:rPr>
                <w:b/>
                <w:bCs/>
                <w:sz w:val="20"/>
              </w:rPr>
              <w:t xml:space="preserve"> VO</w:t>
            </w:r>
            <w:r w:rsidR="00BA260D">
              <w:rPr>
                <w:b/>
                <w:bCs/>
                <w:sz w:val="20"/>
              </w:rPr>
              <w:t xml:space="preserve"> </w:t>
            </w:r>
            <w:r w:rsidR="008F7BC9" w:rsidRPr="00D902E5">
              <w:rPr>
                <w:b/>
                <w:bCs/>
                <w:sz w:val="20"/>
              </w:rPr>
              <w:t xml:space="preserve">(EU) </w:t>
            </w:r>
            <w:r w:rsidR="00BA260D">
              <w:rPr>
                <w:b/>
                <w:bCs/>
                <w:sz w:val="20"/>
              </w:rPr>
              <w:t>2017/891</w:t>
            </w:r>
            <w:r w:rsidRPr="00D902E5">
              <w:rPr>
                <w:b/>
                <w:bCs/>
                <w:sz w:val="20"/>
              </w:rPr>
              <w:t xml:space="preserve"> einschließlich Artikelumsatzliste liegt diesem Antrag als Anlage bei. Die Umsätze sind getrennt auszuweisen nach Erzeugnissen, für die die EO anerkannt ist und nach anderen.</w:t>
            </w:r>
          </w:p>
        </w:tc>
      </w:tr>
      <w:tr w:rsidR="001C4DCA" w:rsidRPr="00D902E5" w:rsidTr="00F63219">
        <w:trPr>
          <w:trHeight w:val="284"/>
        </w:trPr>
        <w:tc>
          <w:tcPr>
            <w:tcW w:w="425" w:type="dxa"/>
            <w:tcBorders>
              <w:bottom w:val="nil"/>
              <w:right w:val="nil"/>
            </w:tcBorders>
          </w:tcPr>
          <w:p w:rsidR="001C4DCA" w:rsidRPr="00D902E5" w:rsidRDefault="001C4DCA" w:rsidP="001C4DCA">
            <w:pPr>
              <w:spacing w:before="100"/>
              <w:rPr>
                <w:sz w:val="20"/>
              </w:rPr>
            </w:pPr>
            <w:r w:rsidRPr="00D902E5">
              <w:rPr>
                <w:sz w:val="20"/>
              </w:rPr>
              <w:t>2.2</w:t>
            </w:r>
          </w:p>
        </w:tc>
        <w:tc>
          <w:tcPr>
            <w:tcW w:w="7654" w:type="dxa"/>
            <w:gridSpan w:val="4"/>
            <w:tcBorders>
              <w:left w:val="nil"/>
              <w:bottom w:val="dotted" w:sz="4" w:space="0" w:color="auto"/>
              <w:right w:val="dotted" w:sz="4" w:space="0" w:color="auto"/>
            </w:tcBorders>
          </w:tcPr>
          <w:p w:rsidR="001C4DCA" w:rsidRPr="00D902E5" w:rsidRDefault="001C4DCA" w:rsidP="001C4DCA">
            <w:pPr>
              <w:spacing w:before="100"/>
              <w:rPr>
                <w:sz w:val="20"/>
              </w:rPr>
            </w:pPr>
            <w:r w:rsidRPr="00D902E5">
              <w:rPr>
                <w:sz w:val="20"/>
              </w:rPr>
              <w:t>Im Durchführungsjahr wurde ein allgemeiner Betriebsfondsbeitrag der Erzeuger erhoben</w:t>
            </w:r>
          </w:p>
        </w:tc>
        <w:tc>
          <w:tcPr>
            <w:tcW w:w="1138" w:type="dxa"/>
            <w:gridSpan w:val="2"/>
            <w:tcBorders>
              <w:left w:val="dotted" w:sz="4" w:space="0" w:color="auto"/>
              <w:bottom w:val="dotted" w:sz="4" w:space="0" w:color="auto"/>
            </w:tcBorders>
            <w:vAlign w:val="bottom"/>
          </w:tcPr>
          <w:p w:rsidR="001C4DCA" w:rsidRPr="00D902E5" w:rsidRDefault="001C4DCA" w:rsidP="00340F5E">
            <w:pPr>
              <w:spacing w:before="100" w:after="60"/>
              <w:rPr>
                <w:sz w:val="20"/>
              </w:rPr>
            </w:pPr>
            <w:r w:rsidRPr="00D902E5">
              <w:rPr>
                <w:sz w:val="20"/>
              </w:rPr>
              <w:fldChar w:fldCharType="begin">
                <w:ffData>
                  <w:name w:val=""/>
                  <w:enabled/>
                  <w:calcOnExit w:val="0"/>
                  <w:checkBox>
                    <w:sizeAuto/>
                    <w:default w:val="0"/>
                  </w:checkBox>
                </w:ffData>
              </w:fldChar>
            </w:r>
            <w:r w:rsidRPr="00D902E5">
              <w:rPr>
                <w:sz w:val="20"/>
              </w:rPr>
              <w:instrText xml:space="preserve"> FORMCHECKBOX </w:instrText>
            </w:r>
            <w:r w:rsidR="00451C3C">
              <w:rPr>
                <w:sz w:val="20"/>
              </w:rPr>
            </w:r>
            <w:r w:rsidR="00451C3C">
              <w:rPr>
                <w:sz w:val="20"/>
              </w:rPr>
              <w:fldChar w:fldCharType="separate"/>
            </w:r>
            <w:r w:rsidRPr="00D902E5">
              <w:rPr>
                <w:sz w:val="20"/>
              </w:rPr>
              <w:fldChar w:fldCharType="end"/>
            </w:r>
            <w:r w:rsidRPr="00D902E5">
              <w:rPr>
                <w:sz w:val="20"/>
              </w:rPr>
              <w:t xml:space="preserve"> nein</w:t>
            </w:r>
          </w:p>
        </w:tc>
      </w:tr>
      <w:tr w:rsidR="001C4DCA" w:rsidRPr="00D902E5" w:rsidTr="00F63219">
        <w:tblPrEx>
          <w:tblBorders>
            <w:insideV w:val="none" w:sz="0" w:space="0" w:color="auto"/>
          </w:tblBorders>
        </w:tblPrEx>
        <w:trPr>
          <w:trHeight w:val="567"/>
        </w:trPr>
        <w:tc>
          <w:tcPr>
            <w:tcW w:w="425" w:type="dxa"/>
            <w:tcBorders>
              <w:top w:val="nil"/>
            </w:tcBorders>
          </w:tcPr>
          <w:p w:rsidR="001C4DCA" w:rsidRPr="00D902E5" w:rsidRDefault="001C4DCA" w:rsidP="001C4DCA">
            <w:pPr>
              <w:spacing w:before="100"/>
              <w:jc w:val="right"/>
              <w:rPr>
                <w:sz w:val="20"/>
              </w:rPr>
            </w:pPr>
          </w:p>
        </w:tc>
        <w:tc>
          <w:tcPr>
            <w:tcW w:w="8792" w:type="dxa"/>
            <w:gridSpan w:val="6"/>
            <w:tcBorders>
              <w:top w:val="dotted" w:sz="4" w:space="0" w:color="auto"/>
            </w:tcBorders>
          </w:tcPr>
          <w:p w:rsidR="001C4DCA" w:rsidRPr="00D902E5" w:rsidRDefault="001C4DCA" w:rsidP="001C4DCA">
            <w:pPr>
              <w:spacing w:before="100"/>
              <w:rPr>
                <w:sz w:val="20"/>
              </w:rPr>
            </w:pPr>
            <w:r w:rsidRPr="00D902E5">
              <w:rPr>
                <w:sz w:val="20"/>
              </w:rPr>
              <w:fldChar w:fldCharType="begin">
                <w:ffData>
                  <w:name w:val=""/>
                  <w:enabled/>
                  <w:calcOnExit w:val="0"/>
                  <w:checkBox>
                    <w:sizeAuto/>
                    <w:default w:val="0"/>
                  </w:checkBox>
                </w:ffData>
              </w:fldChar>
            </w:r>
            <w:r w:rsidRPr="00D902E5">
              <w:rPr>
                <w:sz w:val="20"/>
              </w:rPr>
              <w:instrText xml:space="preserve"> FORMCHECKBOX </w:instrText>
            </w:r>
            <w:r w:rsidR="00451C3C">
              <w:rPr>
                <w:sz w:val="20"/>
              </w:rPr>
            </w:r>
            <w:r w:rsidR="00451C3C">
              <w:rPr>
                <w:sz w:val="20"/>
              </w:rPr>
              <w:fldChar w:fldCharType="separate"/>
            </w:r>
            <w:r w:rsidRPr="00D902E5">
              <w:rPr>
                <w:sz w:val="20"/>
              </w:rPr>
              <w:fldChar w:fldCharType="end"/>
            </w:r>
            <w:r w:rsidR="00F63219" w:rsidRPr="00D902E5">
              <w:rPr>
                <w:sz w:val="20"/>
              </w:rPr>
              <w:tab/>
            </w:r>
            <w:r w:rsidRPr="00D902E5">
              <w:rPr>
                <w:sz w:val="20"/>
              </w:rPr>
              <w:t>ja: dieser berechnet sich folgendermaßen:</w:t>
            </w:r>
          </w:p>
          <w:p w:rsidR="001C4DCA" w:rsidRPr="00D902E5" w:rsidRDefault="001C3A4C" w:rsidP="00524AD7">
            <w:pPr>
              <w:spacing w:before="100" w:after="60"/>
              <w:ind w:left="454"/>
              <w:rPr>
                <w:sz w:val="20"/>
              </w:rPr>
            </w:pPr>
            <w:r w:rsidRPr="00D902E5">
              <w:rPr>
                <w:rFonts w:ascii="Times New Roman" w:hAnsi="Times New Roman"/>
                <w:sz w:val="20"/>
              </w:rPr>
              <w:fldChar w:fldCharType="begin">
                <w:ffData>
                  <w:name w:val=""/>
                  <w:enabled/>
                  <w:calcOnExit w:val="0"/>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p>
        </w:tc>
      </w:tr>
      <w:tr w:rsidR="003E3364" w:rsidRPr="00D902E5" w:rsidTr="00094702">
        <w:trPr>
          <w:trHeight w:val="397"/>
        </w:trPr>
        <w:tc>
          <w:tcPr>
            <w:tcW w:w="425" w:type="dxa"/>
            <w:tcBorders>
              <w:bottom w:val="nil"/>
              <w:right w:val="nil"/>
            </w:tcBorders>
          </w:tcPr>
          <w:p w:rsidR="003E3364" w:rsidRPr="00D902E5" w:rsidRDefault="003E3364" w:rsidP="00BF2080">
            <w:pPr>
              <w:spacing w:before="100"/>
              <w:rPr>
                <w:sz w:val="20"/>
              </w:rPr>
            </w:pPr>
            <w:r w:rsidRPr="00D902E5">
              <w:rPr>
                <w:sz w:val="20"/>
              </w:rPr>
              <w:t>2.3</w:t>
            </w:r>
          </w:p>
        </w:tc>
        <w:tc>
          <w:tcPr>
            <w:tcW w:w="7654" w:type="dxa"/>
            <w:gridSpan w:val="4"/>
            <w:tcBorders>
              <w:left w:val="nil"/>
              <w:bottom w:val="dotted" w:sz="4" w:space="0" w:color="auto"/>
              <w:right w:val="dotted" w:sz="4" w:space="0" w:color="auto"/>
            </w:tcBorders>
          </w:tcPr>
          <w:p w:rsidR="003E3364" w:rsidRPr="00D902E5" w:rsidRDefault="003E3364" w:rsidP="00BF2080">
            <w:pPr>
              <w:spacing w:before="100"/>
              <w:rPr>
                <w:sz w:val="20"/>
              </w:rPr>
            </w:pPr>
            <w:r w:rsidRPr="00D902E5">
              <w:rPr>
                <w:sz w:val="20"/>
              </w:rPr>
              <w:t xml:space="preserve">Wurden individuelle Beiträge der Mitglieder erhoben? </w:t>
            </w:r>
          </w:p>
        </w:tc>
        <w:tc>
          <w:tcPr>
            <w:tcW w:w="1138" w:type="dxa"/>
            <w:gridSpan w:val="2"/>
            <w:tcBorders>
              <w:left w:val="dotted" w:sz="4" w:space="0" w:color="auto"/>
              <w:bottom w:val="dotted" w:sz="4" w:space="0" w:color="auto"/>
            </w:tcBorders>
          </w:tcPr>
          <w:p w:rsidR="003E3364" w:rsidRPr="00D902E5" w:rsidRDefault="003E3364" w:rsidP="00BF2080">
            <w:pPr>
              <w:spacing w:before="100"/>
              <w:rPr>
                <w:sz w:val="20"/>
              </w:rPr>
            </w:pPr>
            <w:r w:rsidRPr="00D902E5">
              <w:rPr>
                <w:sz w:val="20"/>
              </w:rPr>
              <w:fldChar w:fldCharType="begin">
                <w:ffData>
                  <w:name w:val=""/>
                  <w:enabled/>
                  <w:calcOnExit w:val="0"/>
                  <w:checkBox>
                    <w:sizeAuto/>
                    <w:default w:val="0"/>
                  </w:checkBox>
                </w:ffData>
              </w:fldChar>
            </w:r>
            <w:r w:rsidRPr="00D902E5">
              <w:rPr>
                <w:sz w:val="20"/>
              </w:rPr>
              <w:instrText xml:space="preserve"> FORMCHECKBOX </w:instrText>
            </w:r>
            <w:r w:rsidR="00451C3C">
              <w:rPr>
                <w:sz w:val="20"/>
              </w:rPr>
            </w:r>
            <w:r w:rsidR="00451C3C">
              <w:rPr>
                <w:sz w:val="20"/>
              </w:rPr>
              <w:fldChar w:fldCharType="separate"/>
            </w:r>
            <w:r w:rsidRPr="00D902E5">
              <w:rPr>
                <w:sz w:val="20"/>
              </w:rPr>
              <w:fldChar w:fldCharType="end"/>
            </w:r>
            <w:r w:rsidRPr="00D902E5">
              <w:rPr>
                <w:sz w:val="20"/>
              </w:rPr>
              <w:t xml:space="preserve"> nein</w:t>
            </w:r>
          </w:p>
        </w:tc>
      </w:tr>
      <w:tr w:rsidR="003E3364" w:rsidRPr="00D902E5" w:rsidTr="00F63219">
        <w:tblPrEx>
          <w:tblBorders>
            <w:insideV w:val="none" w:sz="0" w:space="0" w:color="auto"/>
          </w:tblBorders>
        </w:tblPrEx>
        <w:trPr>
          <w:cantSplit/>
          <w:trHeight w:val="381"/>
        </w:trPr>
        <w:tc>
          <w:tcPr>
            <w:tcW w:w="425" w:type="dxa"/>
            <w:tcBorders>
              <w:top w:val="nil"/>
              <w:bottom w:val="single" w:sz="4" w:space="0" w:color="auto"/>
            </w:tcBorders>
            <w:vAlign w:val="center"/>
          </w:tcPr>
          <w:p w:rsidR="003E3364" w:rsidRPr="00D902E5" w:rsidRDefault="003E3364">
            <w:pPr>
              <w:jc w:val="right"/>
              <w:rPr>
                <w:sz w:val="20"/>
              </w:rPr>
            </w:pPr>
          </w:p>
        </w:tc>
        <w:tc>
          <w:tcPr>
            <w:tcW w:w="8792" w:type="dxa"/>
            <w:gridSpan w:val="6"/>
            <w:tcBorders>
              <w:top w:val="dotted" w:sz="4" w:space="0" w:color="auto"/>
              <w:bottom w:val="single" w:sz="4" w:space="0" w:color="auto"/>
            </w:tcBorders>
            <w:vAlign w:val="center"/>
          </w:tcPr>
          <w:p w:rsidR="003E3364" w:rsidRPr="00D902E5" w:rsidRDefault="003E3364" w:rsidP="00F63219">
            <w:pPr>
              <w:spacing w:before="40" w:after="20"/>
              <w:rPr>
                <w:sz w:val="20"/>
              </w:rPr>
            </w:pPr>
            <w:r w:rsidRPr="00D902E5">
              <w:rPr>
                <w:sz w:val="20"/>
              </w:rPr>
              <w:fldChar w:fldCharType="begin">
                <w:ffData>
                  <w:name w:val=""/>
                  <w:enabled/>
                  <w:calcOnExit w:val="0"/>
                  <w:checkBox>
                    <w:sizeAuto/>
                    <w:default w:val="0"/>
                  </w:checkBox>
                </w:ffData>
              </w:fldChar>
            </w:r>
            <w:r w:rsidRPr="00D902E5">
              <w:rPr>
                <w:sz w:val="20"/>
              </w:rPr>
              <w:instrText xml:space="preserve"> FORMCHECKBOX </w:instrText>
            </w:r>
            <w:r w:rsidR="00451C3C">
              <w:rPr>
                <w:sz w:val="20"/>
              </w:rPr>
            </w:r>
            <w:r w:rsidR="00451C3C">
              <w:rPr>
                <w:sz w:val="20"/>
              </w:rPr>
              <w:fldChar w:fldCharType="separate"/>
            </w:r>
            <w:r w:rsidRPr="00D902E5">
              <w:rPr>
                <w:sz w:val="20"/>
              </w:rPr>
              <w:fldChar w:fldCharType="end"/>
            </w:r>
            <w:r w:rsidR="00F63219" w:rsidRPr="00D902E5">
              <w:rPr>
                <w:sz w:val="20"/>
              </w:rPr>
              <w:tab/>
            </w:r>
            <w:r w:rsidRPr="00D902E5">
              <w:rPr>
                <w:sz w:val="20"/>
              </w:rPr>
              <w:t>ja</w:t>
            </w:r>
            <w:r w:rsidR="00F63219" w:rsidRPr="00D902E5">
              <w:rPr>
                <w:sz w:val="20"/>
              </w:rPr>
              <w:t>:</w:t>
            </w:r>
            <w:r w:rsidRPr="00D902E5">
              <w:rPr>
                <w:sz w:val="20"/>
              </w:rPr>
              <w:t xml:space="preserve"> zur Finanzierung der Maßnahmen Nr. </w:t>
            </w:r>
            <w:r w:rsidRPr="00D902E5">
              <w:rPr>
                <w:rFonts w:ascii="Times New Roman" w:hAnsi="Times New Roman"/>
                <w:sz w:val="20"/>
              </w:rPr>
              <w:fldChar w:fldCharType="begin">
                <w:ffData>
                  <w:name w:val=""/>
                  <w:enabled/>
                  <w:calcOnExit w:val="0"/>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p>
          <w:p w:rsidR="003E3364" w:rsidRPr="00D902E5" w:rsidRDefault="003E3364" w:rsidP="00524AD7">
            <w:pPr>
              <w:tabs>
                <w:tab w:val="left" w:pos="922"/>
              </w:tabs>
              <w:spacing w:before="40" w:after="60"/>
              <w:ind w:left="454"/>
              <w:rPr>
                <w:sz w:val="20"/>
              </w:rPr>
            </w:pPr>
            <w:r w:rsidRPr="00D902E5">
              <w:rPr>
                <w:sz w:val="20"/>
              </w:rPr>
              <w:t xml:space="preserve">auf folgender Grundlage (z.B. Satzung, Vorstandsbeschluss): </w:t>
            </w:r>
            <w:r w:rsidRPr="00D902E5">
              <w:rPr>
                <w:rFonts w:ascii="Times New Roman" w:hAnsi="Times New Roman"/>
                <w:sz w:val="20"/>
              </w:rPr>
              <w:fldChar w:fldCharType="begin">
                <w:ffData>
                  <w:name w:val=""/>
                  <w:enabled/>
                  <w:calcOnExit w:val="0"/>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p>
        </w:tc>
      </w:tr>
      <w:tr w:rsidR="003E3364" w:rsidRPr="00D902E5" w:rsidTr="00094702">
        <w:trPr>
          <w:trHeight w:val="397"/>
        </w:trPr>
        <w:tc>
          <w:tcPr>
            <w:tcW w:w="425" w:type="dxa"/>
            <w:tcBorders>
              <w:bottom w:val="nil"/>
              <w:right w:val="nil"/>
            </w:tcBorders>
          </w:tcPr>
          <w:p w:rsidR="003E3364" w:rsidRPr="00D902E5" w:rsidRDefault="003E3364" w:rsidP="00340F5E">
            <w:pPr>
              <w:spacing w:before="100"/>
              <w:rPr>
                <w:sz w:val="20"/>
              </w:rPr>
            </w:pPr>
            <w:r w:rsidRPr="00D902E5">
              <w:rPr>
                <w:sz w:val="20"/>
              </w:rPr>
              <w:t>2.4</w:t>
            </w:r>
          </w:p>
        </w:tc>
        <w:tc>
          <w:tcPr>
            <w:tcW w:w="8792" w:type="dxa"/>
            <w:gridSpan w:val="6"/>
            <w:tcBorders>
              <w:left w:val="nil"/>
              <w:bottom w:val="dotted" w:sz="4" w:space="0" w:color="auto"/>
            </w:tcBorders>
          </w:tcPr>
          <w:p w:rsidR="003E3364" w:rsidRPr="00D902E5" w:rsidRDefault="003E3364" w:rsidP="00340F5E">
            <w:pPr>
              <w:spacing w:before="100"/>
              <w:rPr>
                <w:sz w:val="20"/>
              </w:rPr>
            </w:pPr>
            <w:r w:rsidRPr="00D902E5">
              <w:rPr>
                <w:sz w:val="20"/>
              </w:rPr>
              <w:t xml:space="preserve">Im </w:t>
            </w:r>
            <w:r w:rsidR="00734384" w:rsidRPr="00D902E5">
              <w:rPr>
                <w:sz w:val="20"/>
              </w:rPr>
              <w:t>Durchführungsjahr</w:t>
            </w:r>
            <w:r w:rsidRPr="00D902E5">
              <w:rPr>
                <w:sz w:val="20"/>
              </w:rPr>
              <w:t xml:space="preserve"> flossen in den Betriebsfonds insgesamt</w:t>
            </w:r>
          </w:p>
        </w:tc>
      </w:tr>
      <w:tr w:rsidR="00BF2080" w:rsidRPr="00D902E5" w:rsidTr="00F63219">
        <w:tblPrEx>
          <w:tblBorders>
            <w:insideV w:val="none" w:sz="0" w:space="0" w:color="auto"/>
          </w:tblBorders>
        </w:tblPrEx>
        <w:trPr>
          <w:trHeight w:val="284"/>
        </w:trPr>
        <w:tc>
          <w:tcPr>
            <w:tcW w:w="425" w:type="dxa"/>
            <w:tcBorders>
              <w:top w:val="nil"/>
              <w:bottom w:val="nil"/>
            </w:tcBorders>
            <w:vAlign w:val="center"/>
          </w:tcPr>
          <w:p w:rsidR="00BF2080" w:rsidRPr="00D902E5" w:rsidRDefault="00BF2080" w:rsidP="00340F5E">
            <w:pPr>
              <w:spacing w:beforeLines="100" w:before="240"/>
              <w:jc w:val="right"/>
              <w:rPr>
                <w:sz w:val="20"/>
              </w:rPr>
            </w:pPr>
          </w:p>
        </w:tc>
        <w:tc>
          <w:tcPr>
            <w:tcW w:w="3969" w:type="dxa"/>
            <w:tcBorders>
              <w:top w:val="dotted" w:sz="4" w:space="0" w:color="auto"/>
              <w:bottom w:val="dotted" w:sz="4" w:space="0" w:color="auto"/>
            </w:tcBorders>
          </w:tcPr>
          <w:p w:rsidR="00BF2080" w:rsidRPr="00D902E5" w:rsidRDefault="00BF2080" w:rsidP="00340F5E">
            <w:pPr>
              <w:spacing w:before="100"/>
              <w:ind w:left="454"/>
              <w:rPr>
                <w:rFonts w:cs="Arial"/>
                <w:sz w:val="20"/>
              </w:rPr>
            </w:pPr>
            <w:r w:rsidRPr="00D902E5">
              <w:rPr>
                <w:rFonts w:cs="Arial"/>
                <w:sz w:val="20"/>
              </w:rPr>
              <w:t>Beiträge der Erzeuger:</w:t>
            </w:r>
          </w:p>
        </w:tc>
        <w:tc>
          <w:tcPr>
            <w:tcW w:w="4823" w:type="dxa"/>
            <w:gridSpan w:val="5"/>
            <w:tcBorders>
              <w:top w:val="dotted" w:sz="4" w:space="0" w:color="auto"/>
              <w:bottom w:val="dotted" w:sz="4" w:space="0" w:color="auto"/>
            </w:tcBorders>
          </w:tcPr>
          <w:p w:rsidR="00BF2080" w:rsidRPr="00D902E5" w:rsidRDefault="00340F5E" w:rsidP="00340F5E">
            <w:pPr>
              <w:spacing w:before="100"/>
              <w:jc w:val="right"/>
              <w:rPr>
                <w:sz w:val="20"/>
              </w:rPr>
            </w:pPr>
            <w:r w:rsidRPr="00D902E5">
              <w:rPr>
                <w:rFonts w:ascii="Times New Roman" w:hAnsi="Times New Roman"/>
                <w:sz w:val="20"/>
              </w:rPr>
              <w:fldChar w:fldCharType="begin">
                <w:ffData>
                  <w:name w:val=""/>
                  <w:enabled/>
                  <w:calcOnExit w:val="0"/>
                  <w:textInput>
                    <w:type w:val="number"/>
                    <w:maxLength w:val="14"/>
                    <w:format w:val="#.##0,00"/>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r w:rsidRPr="00D902E5">
              <w:rPr>
                <w:rFonts w:ascii="Times New Roman" w:hAnsi="Times New Roman"/>
                <w:sz w:val="20"/>
              </w:rPr>
              <w:t> </w:t>
            </w:r>
            <w:r w:rsidRPr="00D902E5">
              <w:rPr>
                <w:rFonts w:cs="Arial"/>
                <w:sz w:val="20"/>
              </w:rPr>
              <w:t xml:space="preserve">Euro </w:t>
            </w:r>
          </w:p>
        </w:tc>
      </w:tr>
      <w:tr w:rsidR="00340F5E" w:rsidRPr="00D902E5" w:rsidTr="00094702">
        <w:tblPrEx>
          <w:tblBorders>
            <w:insideV w:val="none" w:sz="0" w:space="0" w:color="auto"/>
          </w:tblBorders>
        </w:tblPrEx>
        <w:trPr>
          <w:trHeight w:val="284"/>
        </w:trPr>
        <w:tc>
          <w:tcPr>
            <w:tcW w:w="425" w:type="dxa"/>
            <w:tcBorders>
              <w:top w:val="nil"/>
            </w:tcBorders>
            <w:vAlign w:val="center"/>
          </w:tcPr>
          <w:p w:rsidR="00340F5E" w:rsidRPr="00D902E5" w:rsidRDefault="00340F5E" w:rsidP="00F63219">
            <w:pPr>
              <w:spacing w:beforeLines="100" w:before="240"/>
              <w:jc w:val="right"/>
              <w:rPr>
                <w:sz w:val="20"/>
              </w:rPr>
            </w:pPr>
          </w:p>
        </w:tc>
        <w:tc>
          <w:tcPr>
            <w:tcW w:w="3969" w:type="dxa"/>
            <w:tcBorders>
              <w:top w:val="dotted" w:sz="4" w:space="0" w:color="auto"/>
            </w:tcBorders>
          </w:tcPr>
          <w:p w:rsidR="00340F5E" w:rsidRPr="00D902E5" w:rsidRDefault="00340F5E" w:rsidP="00F63219">
            <w:pPr>
              <w:spacing w:before="100"/>
              <w:ind w:left="454"/>
              <w:rPr>
                <w:rFonts w:cs="Arial"/>
                <w:sz w:val="20"/>
              </w:rPr>
            </w:pPr>
            <w:r w:rsidRPr="00D902E5">
              <w:rPr>
                <w:rFonts w:cs="Arial"/>
                <w:sz w:val="20"/>
              </w:rPr>
              <w:t>Finanzbeiträge der EO selbst:</w:t>
            </w:r>
          </w:p>
        </w:tc>
        <w:tc>
          <w:tcPr>
            <w:tcW w:w="4823" w:type="dxa"/>
            <w:gridSpan w:val="5"/>
            <w:tcBorders>
              <w:top w:val="dotted" w:sz="4" w:space="0" w:color="auto"/>
            </w:tcBorders>
          </w:tcPr>
          <w:p w:rsidR="00340F5E" w:rsidRPr="00D902E5" w:rsidRDefault="00340F5E" w:rsidP="00F63219">
            <w:pPr>
              <w:spacing w:before="100"/>
              <w:jc w:val="right"/>
              <w:rPr>
                <w:rFonts w:ascii="Times New Roman" w:hAnsi="Times New Roman"/>
                <w:sz w:val="20"/>
              </w:rPr>
            </w:pPr>
            <w:r w:rsidRPr="00D902E5">
              <w:rPr>
                <w:rFonts w:ascii="Times New Roman" w:hAnsi="Times New Roman"/>
                <w:sz w:val="20"/>
              </w:rPr>
              <w:fldChar w:fldCharType="begin">
                <w:ffData>
                  <w:name w:val=""/>
                  <w:enabled/>
                  <w:calcOnExit w:val="0"/>
                  <w:textInput>
                    <w:type w:val="number"/>
                    <w:maxLength w:val="14"/>
                    <w:format w:val="#.##0,00"/>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r w:rsidRPr="00D902E5">
              <w:rPr>
                <w:rFonts w:ascii="Times New Roman" w:hAnsi="Times New Roman"/>
                <w:sz w:val="20"/>
              </w:rPr>
              <w:t> </w:t>
            </w:r>
            <w:r w:rsidRPr="00D902E5">
              <w:rPr>
                <w:sz w:val="20"/>
              </w:rPr>
              <w:t>Euro</w:t>
            </w:r>
          </w:p>
        </w:tc>
      </w:tr>
      <w:tr w:rsidR="00BF2080" w:rsidRPr="00D902E5" w:rsidTr="00094702">
        <w:trPr>
          <w:trHeight w:val="397"/>
        </w:trPr>
        <w:tc>
          <w:tcPr>
            <w:tcW w:w="425" w:type="dxa"/>
            <w:tcBorders>
              <w:bottom w:val="nil"/>
              <w:right w:val="nil"/>
            </w:tcBorders>
          </w:tcPr>
          <w:p w:rsidR="00BF2080" w:rsidRPr="00D902E5" w:rsidRDefault="00BF2080" w:rsidP="00BF2080">
            <w:pPr>
              <w:spacing w:before="100"/>
              <w:jc w:val="right"/>
              <w:rPr>
                <w:sz w:val="20"/>
              </w:rPr>
            </w:pPr>
            <w:r w:rsidRPr="00D902E5">
              <w:rPr>
                <w:sz w:val="20"/>
              </w:rPr>
              <w:t>2.5</w:t>
            </w:r>
          </w:p>
        </w:tc>
        <w:tc>
          <w:tcPr>
            <w:tcW w:w="7654" w:type="dxa"/>
            <w:gridSpan w:val="4"/>
            <w:tcBorders>
              <w:left w:val="nil"/>
              <w:bottom w:val="dotted" w:sz="4" w:space="0" w:color="auto"/>
              <w:right w:val="dotted" w:sz="4" w:space="0" w:color="auto"/>
            </w:tcBorders>
          </w:tcPr>
          <w:p w:rsidR="00BF2080" w:rsidRPr="00D902E5" w:rsidRDefault="00BF2080" w:rsidP="00BF2080">
            <w:pPr>
              <w:spacing w:before="100"/>
              <w:rPr>
                <w:sz w:val="20"/>
              </w:rPr>
            </w:pPr>
            <w:r w:rsidRPr="00D902E5">
              <w:rPr>
                <w:sz w:val="20"/>
              </w:rPr>
              <w:t>Es sind noch Betriebsfondsmittel übrig geblieben</w:t>
            </w:r>
          </w:p>
        </w:tc>
        <w:tc>
          <w:tcPr>
            <w:tcW w:w="1138" w:type="dxa"/>
            <w:gridSpan w:val="2"/>
            <w:tcBorders>
              <w:left w:val="dotted" w:sz="4" w:space="0" w:color="auto"/>
              <w:bottom w:val="dotted" w:sz="4" w:space="0" w:color="auto"/>
            </w:tcBorders>
          </w:tcPr>
          <w:p w:rsidR="00BF2080" w:rsidRPr="00D902E5" w:rsidRDefault="00BF2080" w:rsidP="00BF2080">
            <w:pPr>
              <w:spacing w:before="100"/>
              <w:rPr>
                <w:sz w:val="20"/>
              </w:rPr>
            </w:pPr>
            <w:r w:rsidRPr="00D902E5">
              <w:rPr>
                <w:sz w:val="20"/>
              </w:rPr>
              <w:fldChar w:fldCharType="begin">
                <w:ffData>
                  <w:name w:val=""/>
                  <w:enabled/>
                  <w:calcOnExit w:val="0"/>
                  <w:checkBox>
                    <w:sizeAuto/>
                    <w:default w:val="0"/>
                  </w:checkBox>
                </w:ffData>
              </w:fldChar>
            </w:r>
            <w:r w:rsidRPr="00D902E5">
              <w:rPr>
                <w:sz w:val="20"/>
              </w:rPr>
              <w:instrText xml:space="preserve"> FORMCHECKBOX </w:instrText>
            </w:r>
            <w:r w:rsidR="00451C3C">
              <w:rPr>
                <w:sz w:val="20"/>
              </w:rPr>
            </w:r>
            <w:r w:rsidR="00451C3C">
              <w:rPr>
                <w:sz w:val="20"/>
              </w:rPr>
              <w:fldChar w:fldCharType="separate"/>
            </w:r>
            <w:r w:rsidRPr="00D902E5">
              <w:rPr>
                <w:sz w:val="20"/>
              </w:rPr>
              <w:fldChar w:fldCharType="end"/>
            </w:r>
            <w:r w:rsidRPr="00D902E5">
              <w:rPr>
                <w:sz w:val="20"/>
              </w:rPr>
              <w:t xml:space="preserve"> nein</w:t>
            </w:r>
          </w:p>
        </w:tc>
      </w:tr>
      <w:tr w:rsidR="00F63219" w:rsidRPr="00D902E5" w:rsidTr="00A16652">
        <w:tblPrEx>
          <w:tblBorders>
            <w:insideV w:val="none" w:sz="0" w:space="0" w:color="auto"/>
          </w:tblBorders>
        </w:tblPrEx>
        <w:trPr>
          <w:trHeight w:val="284"/>
        </w:trPr>
        <w:tc>
          <w:tcPr>
            <w:tcW w:w="425" w:type="dxa"/>
            <w:tcBorders>
              <w:top w:val="nil"/>
              <w:bottom w:val="single" w:sz="4" w:space="0" w:color="auto"/>
            </w:tcBorders>
          </w:tcPr>
          <w:p w:rsidR="00F63219" w:rsidRPr="00D902E5" w:rsidRDefault="00F63219" w:rsidP="00094702">
            <w:pPr>
              <w:spacing w:before="100" w:after="60"/>
              <w:jc w:val="right"/>
              <w:rPr>
                <w:sz w:val="20"/>
              </w:rPr>
            </w:pPr>
          </w:p>
        </w:tc>
        <w:tc>
          <w:tcPr>
            <w:tcW w:w="3969" w:type="dxa"/>
            <w:tcBorders>
              <w:top w:val="dotted" w:sz="4" w:space="0" w:color="auto"/>
              <w:bottom w:val="single" w:sz="4" w:space="0" w:color="auto"/>
            </w:tcBorders>
          </w:tcPr>
          <w:p w:rsidR="00F63219" w:rsidRPr="00D902E5" w:rsidRDefault="00F63219" w:rsidP="00094702">
            <w:pPr>
              <w:spacing w:before="100" w:after="60"/>
              <w:jc w:val="right"/>
              <w:rPr>
                <w:sz w:val="20"/>
              </w:rPr>
            </w:pPr>
          </w:p>
        </w:tc>
        <w:tc>
          <w:tcPr>
            <w:tcW w:w="855" w:type="dxa"/>
            <w:tcBorders>
              <w:top w:val="dotted" w:sz="4" w:space="0" w:color="auto"/>
              <w:bottom w:val="single" w:sz="4" w:space="0" w:color="auto"/>
            </w:tcBorders>
          </w:tcPr>
          <w:p w:rsidR="00F63219" w:rsidRPr="00D902E5" w:rsidRDefault="00F63219" w:rsidP="00094702">
            <w:pPr>
              <w:spacing w:before="100" w:after="60"/>
              <w:rPr>
                <w:sz w:val="20"/>
              </w:rPr>
            </w:pPr>
            <w:r w:rsidRPr="00D902E5">
              <w:rPr>
                <w:sz w:val="20"/>
              </w:rPr>
              <w:fldChar w:fldCharType="begin">
                <w:ffData>
                  <w:name w:val=""/>
                  <w:enabled/>
                  <w:calcOnExit w:val="0"/>
                  <w:checkBox>
                    <w:sizeAuto/>
                    <w:default w:val="0"/>
                  </w:checkBox>
                </w:ffData>
              </w:fldChar>
            </w:r>
            <w:r w:rsidRPr="00D902E5">
              <w:rPr>
                <w:sz w:val="20"/>
              </w:rPr>
              <w:instrText xml:space="preserve"> FORMCHECKBOX </w:instrText>
            </w:r>
            <w:r w:rsidR="00451C3C">
              <w:rPr>
                <w:sz w:val="20"/>
              </w:rPr>
            </w:r>
            <w:r w:rsidR="00451C3C">
              <w:rPr>
                <w:sz w:val="20"/>
              </w:rPr>
              <w:fldChar w:fldCharType="separate"/>
            </w:r>
            <w:r w:rsidRPr="00D902E5">
              <w:rPr>
                <w:sz w:val="20"/>
              </w:rPr>
              <w:fldChar w:fldCharType="end"/>
            </w:r>
            <w:r w:rsidRPr="00D902E5">
              <w:rPr>
                <w:sz w:val="20"/>
              </w:rPr>
              <w:t xml:space="preserve"> ja: </w:t>
            </w:r>
          </w:p>
        </w:tc>
        <w:tc>
          <w:tcPr>
            <w:tcW w:w="3968" w:type="dxa"/>
            <w:gridSpan w:val="4"/>
            <w:tcBorders>
              <w:top w:val="dotted" w:sz="4" w:space="0" w:color="auto"/>
              <w:bottom w:val="single" w:sz="4" w:space="0" w:color="auto"/>
            </w:tcBorders>
          </w:tcPr>
          <w:p w:rsidR="00F63219" w:rsidRPr="00D902E5" w:rsidRDefault="00F63219" w:rsidP="00094702">
            <w:pPr>
              <w:spacing w:before="100" w:after="60"/>
              <w:jc w:val="right"/>
              <w:rPr>
                <w:sz w:val="20"/>
              </w:rPr>
            </w:pPr>
            <w:r w:rsidRPr="00D902E5">
              <w:rPr>
                <w:rFonts w:ascii="Times New Roman" w:hAnsi="Times New Roman"/>
                <w:sz w:val="20"/>
              </w:rPr>
              <w:fldChar w:fldCharType="begin">
                <w:ffData>
                  <w:name w:val=""/>
                  <w:enabled/>
                  <w:calcOnExit w:val="0"/>
                  <w:textInput>
                    <w:type w:val="number"/>
                    <w:maxLength w:val="13"/>
                    <w:format w:val="#.##0,00"/>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r w:rsidRPr="00D902E5">
              <w:rPr>
                <w:rFonts w:ascii="Times New Roman" w:hAnsi="Times New Roman"/>
                <w:sz w:val="20"/>
              </w:rPr>
              <w:t> </w:t>
            </w:r>
            <w:r w:rsidRPr="00D902E5">
              <w:rPr>
                <w:sz w:val="20"/>
              </w:rPr>
              <w:t>Euro</w:t>
            </w:r>
          </w:p>
        </w:tc>
      </w:tr>
      <w:tr w:rsidR="00A16652" w:rsidRPr="00D902E5" w:rsidTr="00A16652">
        <w:trPr>
          <w:cantSplit/>
          <w:trHeight w:val="397"/>
        </w:trPr>
        <w:tc>
          <w:tcPr>
            <w:tcW w:w="425" w:type="dxa"/>
            <w:tcBorders>
              <w:top w:val="single" w:sz="4" w:space="0" w:color="auto"/>
              <w:left w:val="nil"/>
              <w:bottom w:val="nil"/>
              <w:right w:val="nil"/>
            </w:tcBorders>
          </w:tcPr>
          <w:p w:rsidR="00A16652" w:rsidRPr="00D902E5" w:rsidRDefault="00A16652" w:rsidP="00DA1016">
            <w:pPr>
              <w:spacing w:before="100"/>
              <w:jc w:val="right"/>
              <w:rPr>
                <w:sz w:val="20"/>
              </w:rPr>
            </w:pPr>
          </w:p>
        </w:tc>
        <w:tc>
          <w:tcPr>
            <w:tcW w:w="8363" w:type="dxa"/>
            <w:gridSpan w:val="5"/>
            <w:tcBorders>
              <w:top w:val="single" w:sz="4" w:space="0" w:color="auto"/>
              <w:left w:val="nil"/>
              <w:bottom w:val="nil"/>
              <w:right w:val="nil"/>
            </w:tcBorders>
          </w:tcPr>
          <w:p w:rsidR="00A16652" w:rsidRDefault="00A16652" w:rsidP="00DA1016">
            <w:pPr>
              <w:spacing w:before="100"/>
              <w:rPr>
                <w:sz w:val="20"/>
              </w:rPr>
            </w:pPr>
          </w:p>
          <w:p w:rsidR="00A16652" w:rsidRDefault="00A16652" w:rsidP="00DA1016">
            <w:pPr>
              <w:spacing w:before="100"/>
              <w:rPr>
                <w:sz w:val="20"/>
              </w:rPr>
            </w:pPr>
          </w:p>
          <w:p w:rsidR="00A16652" w:rsidRDefault="00A16652" w:rsidP="00DA1016">
            <w:pPr>
              <w:spacing w:before="100"/>
              <w:rPr>
                <w:sz w:val="20"/>
              </w:rPr>
            </w:pPr>
          </w:p>
          <w:p w:rsidR="00A16652" w:rsidRPr="00D902E5" w:rsidRDefault="00A16652" w:rsidP="00DA1016">
            <w:pPr>
              <w:spacing w:before="100"/>
              <w:rPr>
                <w:sz w:val="20"/>
              </w:rPr>
            </w:pPr>
          </w:p>
        </w:tc>
        <w:tc>
          <w:tcPr>
            <w:tcW w:w="429" w:type="dxa"/>
            <w:tcBorders>
              <w:top w:val="single" w:sz="4" w:space="0" w:color="auto"/>
              <w:left w:val="nil"/>
              <w:bottom w:val="nil"/>
              <w:right w:val="nil"/>
            </w:tcBorders>
          </w:tcPr>
          <w:p w:rsidR="00A16652" w:rsidRPr="00D902E5" w:rsidRDefault="00A16652" w:rsidP="00DA1016">
            <w:pPr>
              <w:spacing w:before="100"/>
              <w:rPr>
                <w:sz w:val="20"/>
              </w:rPr>
            </w:pPr>
          </w:p>
        </w:tc>
      </w:tr>
      <w:tr w:rsidR="00A16652" w:rsidRPr="00D902E5" w:rsidTr="00A16652">
        <w:trPr>
          <w:gridBefore w:val="6"/>
          <w:wBefore w:w="8788" w:type="dxa"/>
          <w:cantSplit/>
          <w:trHeight w:val="397"/>
        </w:trPr>
        <w:tc>
          <w:tcPr>
            <w:tcW w:w="429" w:type="dxa"/>
            <w:tcBorders>
              <w:top w:val="nil"/>
              <w:left w:val="nil"/>
              <w:bottom w:val="single" w:sz="4" w:space="0" w:color="auto"/>
              <w:right w:val="nil"/>
            </w:tcBorders>
          </w:tcPr>
          <w:p w:rsidR="00A16652" w:rsidRPr="00D902E5" w:rsidRDefault="00A16652" w:rsidP="00DA1016">
            <w:pPr>
              <w:spacing w:before="100"/>
              <w:rPr>
                <w:sz w:val="20"/>
              </w:rPr>
            </w:pPr>
          </w:p>
        </w:tc>
      </w:tr>
      <w:tr w:rsidR="003E3364" w:rsidRPr="00D902E5" w:rsidTr="00A16652">
        <w:trPr>
          <w:cantSplit/>
          <w:trHeight w:val="397"/>
        </w:trPr>
        <w:tc>
          <w:tcPr>
            <w:tcW w:w="425" w:type="dxa"/>
            <w:tcBorders>
              <w:top w:val="single" w:sz="4" w:space="0" w:color="auto"/>
              <w:bottom w:val="nil"/>
              <w:right w:val="nil"/>
            </w:tcBorders>
          </w:tcPr>
          <w:p w:rsidR="003E3364" w:rsidRPr="00D902E5" w:rsidRDefault="003E3364" w:rsidP="00DA1016">
            <w:pPr>
              <w:spacing w:before="100"/>
              <w:jc w:val="right"/>
              <w:rPr>
                <w:sz w:val="20"/>
              </w:rPr>
            </w:pPr>
            <w:r w:rsidRPr="00D902E5">
              <w:rPr>
                <w:sz w:val="20"/>
              </w:rPr>
              <w:t>2.6</w:t>
            </w:r>
          </w:p>
        </w:tc>
        <w:tc>
          <w:tcPr>
            <w:tcW w:w="8363" w:type="dxa"/>
            <w:gridSpan w:val="5"/>
            <w:tcBorders>
              <w:top w:val="single" w:sz="4" w:space="0" w:color="auto"/>
              <w:left w:val="nil"/>
              <w:bottom w:val="dotted" w:sz="4" w:space="0" w:color="auto"/>
              <w:right w:val="nil"/>
            </w:tcBorders>
          </w:tcPr>
          <w:p w:rsidR="003E3364" w:rsidRPr="00D902E5" w:rsidRDefault="003E3364" w:rsidP="00DA1016">
            <w:pPr>
              <w:spacing w:before="100"/>
              <w:rPr>
                <w:sz w:val="20"/>
              </w:rPr>
            </w:pPr>
            <w:r w:rsidRPr="00D902E5">
              <w:rPr>
                <w:sz w:val="20"/>
              </w:rPr>
              <w:t>Begründungen (ggf. auf einem separaten Blatt)</w:t>
            </w:r>
          </w:p>
        </w:tc>
        <w:tc>
          <w:tcPr>
            <w:tcW w:w="429" w:type="dxa"/>
            <w:tcBorders>
              <w:top w:val="single" w:sz="4" w:space="0" w:color="auto"/>
              <w:left w:val="nil"/>
              <w:bottom w:val="dotted" w:sz="4" w:space="0" w:color="auto"/>
            </w:tcBorders>
          </w:tcPr>
          <w:p w:rsidR="003E3364" w:rsidRPr="00D902E5" w:rsidRDefault="003E3364" w:rsidP="00DA1016">
            <w:pPr>
              <w:spacing w:before="100"/>
              <w:rPr>
                <w:sz w:val="20"/>
              </w:rPr>
            </w:pPr>
          </w:p>
        </w:tc>
      </w:tr>
      <w:tr w:rsidR="00F63219" w:rsidRPr="00D902E5" w:rsidTr="000E54A6">
        <w:trPr>
          <w:cantSplit/>
          <w:trHeight w:hRule="exact" w:val="3481"/>
        </w:trPr>
        <w:tc>
          <w:tcPr>
            <w:tcW w:w="425" w:type="dxa"/>
            <w:tcBorders>
              <w:top w:val="nil"/>
              <w:right w:val="nil"/>
            </w:tcBorders>
          </w:tcPr>
          <w:p w:rsidR="00F63219" w:rsidRPr="00D902E5" w:rsidRDefault="00F63219">
            <w:pPr>
              <w:rPr>
                <w:sz w:val="20"/>
              </w:rPr>
            </w:pPr>
          </w:p>
        </w:tc>
        <w:tc>
          <w:tcPr>
            <w:tcW w:w="8792" w:type="dxa"/>
            <w:gridSpan w:val="6"/>
            <w:tcBorders>
              <w:top w:val="dotted" w:sz="4" w:space="0" w:color="auto"/>
              <w:left w:val="nil"/>
            </w:tcBorders>
          </w:tcPr>
          <w:p w:rsidR="00F63219" w:rsidRPr="00D902E5" w:rsidRDefault="00F63219" w:rsidP="00F63219">
            <w:pPr>
              <w:spacing w:before="100"/>
              <w:rPr>
                <w:sz w:val="20"/>
              </w:rPr>
            </w:pPr>
            <w:r w:rsidRPr="00D902E5">
              <w:rPr>
                <w:rFonts w:ascii="Times New Roman" w:hAnsi="Times New Roman"/>
                <w:sz w:val="20"/>
              </w:rPr>
              <w:fldChar w:fldCharType="begin">
                <w:ffData>
                  <w:name w:val=""/>
                  <w:enabled/>
                  <w:calcOnExit w:val="0"/>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bookmarkStart w:id="4" w:name="_GoBack"/>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bookmarkEnd w:id="4"/>
            <w:r w:rsidRPr="00D902E5">
              <w:rPr>
                <w:rFonts w:ascii="Times New Roman" w:hAnsi="Times New Roman"/>
                <w:sz w:val="20"/>
              </w:rPr>
              <w:fldChar w:fldCharType="end"/>
            </w:r>
          </w:p>
        </w:tc>
      </w:tr>
    </w:tbl>
    <w:p w:rsidR="007E5EAD" w:rsidRDefault="007E5EAD">
      <w:pPr>
        <w:rPr>
          <w:sz w:val="20"/>
        </w:rPr>
      </w:pPr>
    </w:p>
    <w:p w:rsidR="007E5EAD" w:rsidRPr="00D902E5" w:rsidRDefault="007E5EAD">
      <w:pPr>
        <w:rPr>
          <w:b/>
          <w:bCs/>
          <w:sz w:val="20"/>
        </w:rPr>
      </w:pPr>
      <w:r w:rsidRPr="00D902E5">
        <w:rPr>
          <w:b/>
          <w:bCs/>
          <w:sz w:val="20"/>
        </w:rPr>
        <w:t>3. Antrag auf Auszahlung</w:t>
      </w:r>
    </w:p>
    <w:p w:rsidR="007E5EAD" w:rsidRPr="00D902E5" w:rsidRDefault="007E5EAD">
      <w:pPr>
        <w:rPr>
          <w:b/>
          <w:bCs/>
          <w:sz w:val="20"/>
        </w:rPr>
      </w:pPr>
    </w:p>
    <w:p w:rsidR="007E5EAD" w:rsidRPr="00D902E5" w:rsidRDefault="007E5EAD">
      <w:pPr>
        <w:outlineLvl w:val="0"/>
        <w:rPr>
          <w:b/>
          <w:bCs/>
          <w:sz w:val="20"/>
        </w:rPr>
      </w:pPr>
      <w:r w:rsidRPr="00D902E5">
        <w:rPr>
          <w:b/>
          <w:bCs/>
          <w:sz w:val="20"/>
        </w:rPr>
        <w:t xml:space="preserve">3.1 </w:t>
      </w:r>
      <w:r w:rsidRPr="00D902E5">
        <w:rPr>
          <w:b/>
          <w:bCs/>
          <w:sz w:val="20"/>
        </w:rPr>
        <w:tab/>
        <w:t>Festsetzung der Beihilfe</w:t>
      </w:r>
    </w:p>
    <w:p w:rsidR="007E5EAD" w:rsidRPr="00D902E5" w:rsidRDefault="007E5EAD">
      <w:pPr>
        <w:outlineLvl w:val="0"/>
        <w:rPr>
          <w:b/>
          <w:bCs/>
          <w:sz w:val="20"/>
        </w:rPr>
      </w:pPr>
    </w:p>
    <w:tbl>
      <w:tblPr>
        <w:tblW w:w="0" w:type="auto"/>
        <w:tblInd w:w="496" w:type="dxa"/>
        <w:tblLayout w:type="fixed"/>
        <w:tblCellMar>
          <w:left w:w="70" w:type="dxa"/>
          <w:right w:w="70" w:type="dxa"/>
        </w:tblCellMar>
        <w:tblLook w:val="0000" w:firstRow="0" w:lastRow="0" w:firstColumn="0" w:lastColumn="0" w:noHBand="0" w:noVBand="0"/>
      </w:tblPr>
      <w:tblGrid>
        <w:gridCol w:w="9213"/>
      </w:tblGrid>
      <w:tr w:rsidR="007E5EAD" w:rsidRPr="00D902E5">
        <w:trPr>
          <w:trHeight w:val="895"/>
        </w:trPr>
        <w:tc>
          <w:tcPr>
            <w:tcW w:w="9213" w:type="dxa"/>
            <w:vAlign w:val="center"/>
          </w:tcPr>
          <w:p w:rsidR="007E5EAD" w:rsidRPr="00D902E5" w:rsidRDefault="007E5EAD" w:rsidP="004A6F23">
            <w:pPr>
              <w:rPr>
                <w:sz w:val="20"/>
              </w:rPr>
            </w:pPr>
            <w:r w:rsidRPr="00D902E5">
              <w:rPr>
                <w:sz w:val="20"/>
              </w:rPr>
              <w:t>I</w:t>
            </w:r>
            <w:r w:rsidR="004A6F23">
              <w:rPr>
                <w:sz w:val="20"/>
              </w:rPr>
              <w:t>n der Belegliste</w:t>
            </w:r>
            <w:r w:rsidRPr="00D902E5">
              <w:rPr>
                <w:sz w:val="20"/>
              </w:rPr>
              <w:t xml:space="preserve"> werden die im Rahmen des gültigen operationellen Programms getätigten Ausgaben geltend gemacht. Das operationelle Programm wurde mit </w:t>
            </w:r>
            <w:r w:rsidR="00734384" w:rsidRPr="00D902E5">
              <w:rPr>
                <w:sz w:val="20"/>
              </w:rPr>
              <w:t>B</w:t>
            </w:r>
            <w:r w:rsidRPr="00D902E5">
              <w:rPr>
                <w:sz w:val="20"/>
              </w:rPr>
              <w:t>escheid für das Durch</w:t>
            </w:r>
            <w:r w:rsidR="00734384" w:rsidRPr="00D902E5">
              <w:rPr>
                <w:sz w:val="20"/>
              </w:rPr>
              <w:softHyphen/>
            </w:r>
            <w:r w:rsidRPr="00D902E5">
              <w:rPr>
                <w:sz w:val="20"/>
              </w:rPr>
              <w:t xml:space="preserve">führungsjahr </w:t>
            </w:r>
            <w:r w:rsidRPr="00D902E5">
              <w:rPr>
                <w:rFonts w:ascii="Times New Roman" w:hAnsi="Times New Roman"/>
                <w:sz w:val="20"/>
              </w:rPr>
              <w:fldChar w:fldCharType="begin">
                <w:ffData>
                  <w:name w:val=""/>
                  <w:enabled/>
                  <w:calcOnExit w:val="0"/>
                  <w:textInput>
                    <w:type w:val="number"/>
                    <w:maxLength w:val="4"/>
                    <w:format w:val="0"/>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r w:rsidRPr="00D902E5">
              <w:rPr>
                <w:sz w:val="20"/>
              </w:rPr>
              <w:t xml:space="preserve"> vom </w:t>
            </w:r>
            <w:r w:rsidRPr="00D902E5">
              <w:rPr>
                <w:rFonts w:ascii="Times New Roman" w:hAnsi="Times New Roman"/>
                <w:sz w:val="20"/>
              </w:rPr>
              <w:fldChar w:fldCharType="begin">
                <w:ffData>
                  <w:name w:val=""/>
                  <w:enabled/>
                  <w:calcOnExit w:val="0"/>
                  <w:textInput>
                    <w:type w:val="date"/>
                    <w:maxLength w:val="10"/>
                    <w:format w:val="dd.MM.yyyy"/>
                  </w:textInput>
                </w:ffData>
              </w:fldChar>
            </w:r>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r w:rsidRPr="00D902E5">
              <w:rPr>
                <w:sz w:val="20"/>
              </w:rPr>
              <w:t xml:space="preserve"> genehmigt.</w:t>
            </w:r>
          </w:p>
        </w:tc>
      </w:tr>
      <w:tr w:rsidR="007E5EAD" w:rsidRPr="00D902E5">
        <w:trPr>
          <w:trHeight w:val="553"/>
        </w:trPr>
        <w:tc>
          <w:tcPr>
            <w:tcW w:w="9213" w:type="dxa"/>
            <w:vAlign w:val="center"/>
          </w:tcPr>
          <w:p w:rsidR="007E5EAD" w:rsidRPr="00D902E5" w:rsidRDefault="007E5EAD" w:rsidP="004A6F23">
            <w:pPr>
              <w:outlineLvl w:val="0"/>
              <w:rPr>
                <w:sz w:val="20"/>
              </w:rPr>
            </w:pPr>
            <w:r w:rsidRPr="00D902E5">
              <w:rPr>
                <w:b/>
                <w:bCs/>
                <w:sz w:val="20"/>
              </w:rPr>
              <w:t>D</w:t>
            </w:r>
            <w:r w:rsidR="004A6F23">
              <w:rPr>
                <w:b/>
                <w:bCs/>
                <w:sz w:val="20"/>
              </w:rPr>
              <w:t>ie</w:t>
            </w:r>
            <w:r w:rsidRPr="00D902E5">
              <w:rPr>
                <w:b/>
                <w:bCs/>
                <w:sz w:val="20"/>
              </w:rPr>
              <w:t xml:space="preserve"> vorliegende </w:t>
            </w:r>
            <w:r w:rsidR="004A6F23">
              <w:rPr>
                <w:b/>
                <w:bCs/>
                <w:sz w:val="20"/>
              </w:rPr>
              <w:t>Belegliste dient mit allen ihren</w:t>
            </w:r>
            <w:r w:rsidRPr="00D902E5">
              <w:rPr>
                <w:b/>
                <w:bCs/>
                <w:sz w:val="20"/>
              </w:rPr>
              <w:t xml:space="preserve"> Anlagen als Grundlage für die Festsetzung der endgültigen finanziellen Beihilfe für das Durchführungsjahr </w:t>
            </w:r>
            <w:r w:rsidRPr="00D902E5">
              <w:rPr>
                <w:rFonts w:ascii="Times New Roman" w:hAnsi="Times New Roman"/>
                <w:b/>
                <w:sz w:val="20"/>
              </w:rPr>
              <w:fldChar w:fldCharType="begin">
                <w:ffData>
                  <w:name w:val=""/>
                  <w:enabled/>
                  <w:calcOnExit w:val="0"/>
                  <w:textInput>
                    <w:type w:val="number"/>
                    <w:maxLength w:val="4"/>
                    <w:format w:val="0"/>
                  </w:textInput>
                </w:ffData>
              </w:fldChar>
            </w:r>
            <w:r w:rsidRPr="00D902E5">
              <w:rPr>
                <w:rFonts w:ascii="Times New Roman" w:hAnsi="Times New Roman"/>
                <w:b/>
                <w:sz w:val="20"/>
              </w:rPr>
              <w:instrText xml:space="preserve"> FORMTEXT </w:instrText>
            </w:r>
            <w:r w:rsidRPr="00D902E5">
              <w:rPr>
                <w:rFonts w:ascii="Times New Roman" w:hAnsi="Times New Roman"/>
                <w:b/>
                <w:sz w:val="20"/>
              </w:rPr>
            </w:r>
            <w:r w:rsidRPr="00D902E5">
              <w:rPr>
                <w:rFonts w:ascii="Times New Roman" w:hAnsi="Times New Roman"/>
                <w:b/>
                <w:sz w:val="20"/>
              </w:rPr>
              <w:fldChar w:fldCharType="separate"/>
            </w:r>
            <w:r w:rsidRPr="00D902E5">
              <w:rPr>
                <w:rFonts w:ascii="Times New Roman" w:hAnsi="Times New Roman"/>
                <w:b/>
                <w:noProof/>
                <w:sz w:val="20"/>
              </w:rPr>
              <w:t> </w:t>
            </w:r>
            <w:r w:rsidRPr="00D902E5">
              <w:rPr>
                <w:rFonts w:ascii="Times New Roman" w:hAnsi="Times New Roman"/>
                <w:b/>
                <w:noProof/>
                <w:sz w:val="20"/>
              </w:rPr>
              <w:t> </w:t>
            </w:r>
            <w:r w:rsidRPr="00D902E5">
              <w:rPr>
                <w:rFonts w:ascii="Times New Roman" w:hAnsi="Times New Roman"/>
                <w:b/>
                <w:noProof/>
                <w:sz w:val="20"/>
              </w:rPr>
              <w:t> </w:t>
            </w:r>
            <w:r w:rsidRPr="00D902E5">
              <w:rPr>
                <w:rFonts w:ascii="Times New Roman" w:hAnsi="Times New Roman"/>
                <w:b/>
                <w:noProof/>
                <w:sz w:val="20"/>
              </w:rPr>
              <w:t> </w:t>
            </w:r>
            <w:r w:rsidRPr="00D902E5">
              <w:rPr>
                <w:rFonts w:ascii="Times New Roman" w:hAnsi="Times New Roman"/>
                <w:b/>
                <w:sz w:val="20"/>
              </w:rPr>
              <w:fldChar w:fldCharType="end"/>
            </w:r>
            <w:r w:rsidRPr="00D902E5">
              <w:rPr>
                <w:b/>
                <w:bCs/>
                <w:sz w:val="20"/>
              </w:rPr>
              <w:t xml:space="preserve">. </w:t>
            </w:r>
          </w:p>
        </w:tc>
      </w:tr>
    </w:tbl>
    <w:p w:rsidR="007E5EAD" w:rsidRPr="00D902E5" w:rsidRDefault="007E5EAD">
      <w:pPr>
        <w:spacing w:line="360" w:lineRule="auto"/>
        <w:outlineLvl w:val="0"/>
        <w:rPr>
          <w:sz w:val="20"/>
        </w:rPr>
      </w:pPr>
    </w:p>
    <w:tbl>
      <w:tblPr>
        <w:tblW w:w="9680" w:type="dxa"/>
        <w:tblInd w:w="-6" w:type="dxa"/>
        <w:tblLayout w:type="fixed"/>
        <w:tblCellMar>
          <w:left w:w="0" w:type="dxa"/>
          <w:right w:w="0" w:type="dxa"/>
        </w:tblCellMar>
        <w:tblLook w:val="0000" w:firstRow="0" w:lastRow="0" w:firstColumn="0" w:lastColumn="0" w:noHBand="0" w:noVBand="0"/>
      </w:tblPr>
      <w:tblGrid>
        <w:gridCol w:w="599"/>
        <w:gridCol w:w="3977"/>
        <w:gridCol w:w="2552"/>
        <w:gridCol w:w="2552"/>
      </w:tblGrid>
      <w:tr w:rsidR="007E5EAD" w:rsidRPr="00D902E5" w:rsidTr="00734384">
        <w:trPr>
          <w:cantSplit/>
          <w:trHeight w:val="347"/>
        </w:trPr>
        <w:tc>
          <w:tcPr>
            <w:tcW w:w="4576" w:type="dxa"/>
            <w:gridSpan w:val="2"/>
            <w:vMerge w:val="restart"/>
            <w:tcBorders>
              <w:right w:val="single" w:sz="4" w:space="0" w:color="auto"/>
            </w:tcBorders>
          </w:tcPr>
          <w:p w:rsidR="007E5EAD" w:rsidRPr="00D902E5" w:rsidRDefault="006F7793" w:rsidP="00AD5468">
            <w:pPr>
              <w:jc w:val="right"/>
              <w:rPr>
                <w:rFonts w:cs="Arial"/>
                <w:sz w:val="20"/>
                <w:szCs w:val="22"/>
              </w:rPr>
            </w:pPr>
            <w:r w:rsidRPr="00D902E5">
              <w:rPr>
                <w:bCs/>
                <w:sz w:val="18"/>
              </w:rPr>
              <w:t xml:space="preserve">(vergl. </w:t>
            </w:r>
            <w:r w:rsidR="00AD5468">
              <w:rPr>
                <w:bCs/>
                <w:sz w:val="18"/>
              </w:rPr>
              <w:t>Belegliste</w:t>
            </w:r>
            <w:r w:rsidRPr="00D902E5">
              <w:rPr>
                <w:bCs/>
                <w:sz w:val="18"/>
              </w:rPr>
              <w:t>, Tabellenblatt „Beihilfe</w:t>
            </w:r>
            <w:r w:rsidR="008F7BC9" w:rsidRPr="00D902E5">
              <w:rPr>
                <w:bCs/>
                <w:sz w:val="18"/>
              </w:rPr>
              <w:t>berechnung</w:t>
            </w:r>
            <w:r w:rsidRPr="00D902E5">
              <w:rPr>
                <w:bCs/>
                <w:sz w:val="18"/>
              </w:rPr>
              <w:t>“)</w:t>
            </w:r>
          </w:p>
        </w:tc>
        <w:tc>
          <w:tcPr>
            <w:tcW w:w="2552" w:type="dxa"/>
            <w:tcBorders>
              <w:left w:val="nil"/>
              <w:right w:val="single" w:sz="4" w:space="0" w:color="auto"/>
            </w:tcBorders>
            <w:noWrap/>
            <w:tcMar>
              <w:top w:w="15" w:type="dxa"/>
              <w:left w:w="15" w:type="dxa"/>
              <w:bottom w:w="0" w:type="dxa"/>
              <w:right w:w="15" w:type="dxa"/>
            </w:tcMar>
            <w:vAlign w:val="center"/>
          </w:tcPr>
          <w:p w:rsidR="007E5EAD" w:rsidRPr="00D902E5" w:rsidRDefault="007E5EAD">
            <w:pPr>
              <w:jc w:val="center"/>
              <w:rPr>
                <w:rFonts w:cs="Arial"/>
                <w:b/>
                <w:bCs/>
                <w:sz w:val="18"/>
                <w:szCs w:val="22"/>
              </w:rPr>
            </w:pPr>
            <w:r w:rsidRPr="00D902E5">
              <w:rPr>
                <w:rFonts w:cs="Arial"/>
                <w:b/>
                <w:bCs/>
                <w:sz w:val="18"/>
                <w:szCs w:val="22"/>
              </w:rPr>
              <w:t xml:space="preserve">wie für das </w:t>
            </w:r>
            <w:r w:rsidR="00734384" w:rsidRPr="00D902E5">
              <w:rPr>
                <w:rFonts w:cs="Arial"/>
                <w:b/>
                <w:bCs/>
                <w:sz w:val="18"/>
                <w:szCs w:val="22"/>
              </w:rPr>
              <w:t>Durch</w:t>
            </w:r>
            <w:r w:rsidR="00734384" w:rsidRPr="00D902E5">
              <w:rPr>
                <w:rFonts w:cs="Arial"/>
                <w:b/>
                <w:bCs/>
                <w:sz w:val="18"/>
                <w:szCs w:val="22"/>
              </w:rPr>
              <w:softHyphen/>
              <w:t>führungs</w:t>
            </w:r>
            <w:r w:rsidRPr="00D902E5">
              <w:rPr>
                <w:rFonts w:cs="Arial"/>
                <w:b/>
                <w:bCs/>
                <w:sz w:val="18"/>
                <w:szCs w:val="22"/>
              </w:rPr>
              <w:t>jahr genehmigt</w:t>
            </w:r>
          </w:p>
        </w:tc>
        <w:tc>
          <w:tcPr>
            <w:tcW w:w="2552" w:type="dxa"/>
            <w:tcBorders>
              <w:left w:val="nil"/>
              <w:right w:val="single" w:sz="4" w:space="0" w:color="auto"/>
            </w:tcBorders>
            <w:vAlign w:val="center"/>
          </w:tcPr>
          <w:p w:rsidR="007E5EAD" w:rsidRPr="00D902E5" w:rsidRDefault="007E5EAD">
            <w:pPr>
              <w:jc w:val="center"/>
              <w:rPr>
                <w:rFonts w:cs="Arial"/>
                <w:b/>
                <w:bCs/>
                <w:sz w:val="18"/>
                <w:szCs w:val="22"/>
              </w:rPr>
            </w:pPr>
            <w:r w:rsidRPr="00D902E5">
              <w:rPr>
                <w:rFonts w:cs="Arial"/>
                <w:b/>
                <w:bCs/>
                <w:sz w:val="18"/>
                <w:szCs w:val="22"/>
              </w:rPr>
              <w:t>tatsächlich ausgegeben</w:t>
            </w:r>
          </w:p>
        </w:tc>
      </w:tr>
      <w:tr w:rsidR="007E5EAD" w:rsidRPr="00D902E5" w:rsidTr="00734384">
        <w:trPr>
          <w:cantSplit/>
          <w:trHeight w:val="347"/>
        </w:trPr>
        <w:tc>
          <w:tcPr>
            <w:tcW w:w="4576" w:type="dxa"/>
            <w:gridSpan w:val="2"/>
            <w:vMerge/>
            <w:tcBorders>
              <w:right w:val="single" w:sz="4" w:space="0" w:color="auto"/>
            </w:tcBorders>
          </w:tcPr>
          <w:p w:rsidR="007E5EAD" w:rsidRPr="00D902E5" w:rsidRDefault="007E5EAD">
            <w:pPr>
              <w:jc w:val="center"/>
              <w:rPr>
                <w:rFonts w:cs="Arial"/>
                <w:sz w:val="20"/>
                <w:szCs w:val="22"/>
              </w:rPr>
            </w:pPr>
          </w:p>
        </w:tc>
        <w:tc>
          <w:tcPr>
            <w:tcW w:w="2552" w:type="dxa"/>
            <w:tcBorders>
              <w:left w:val="nil"/>
              <w:bottom w:val="single" w:sz="4" w:space="0" w:color="auto"/>
              <w:right w:val="single" w:sz="4" w:space="0" w:color="auto"/>
            </w:tcBorders>
            <w:noWrap/>
            <w:tcMar>
              <w:top w:w="15" w:type="dxa"/>
              <w:left w:w="15" w:type="dxa"/>
              <w:bottom w:w="0" w:type="dxa"/>
              <w:right w:w="15" w:type="dxa"/>
            </w:tcMar>
            <w:vAlign w:val="center"/>
          </w:tcPr>
          <w:p w:rsidR="007E5EAD" w:rsidRPr="00D902E5" w:rsidRDefault="007E5EAD">
            <w:pPr>
              <w:jc w:val="center"/>
              <w:rPr>
                <w:rFonts w:cs="Arial"/>
                <w:b/>
                <w:bCs/>
                <w:sz w:val="18"/>
                <w:szCs w:val="22"/>
              </w:rPr>
            </w:pPr>
            <w:r w:rsidRPr="00D902E5">
              <w:rPr>
                <w:rFonts w:cs="Arial"/>
                <w:b/>
                <w:bCs/>
                <w:sz w:val="18"/>
                <w:szCs w:val="22"/>
              </w:rPr>
              <w:t>Euro</w:t>
            </w:r>
          </w:p>
        </w:tc>
        <w:tc>
          <w:tcPr>
            <w:tcW w:w="2552" w:type="dxa"/>
            <w:tcBorders>
              <w:left w:val="nil"/>
              <w:bottom w:val="single" w:sz="4" w:space="0" w:color="auto"/>
              <w:right w:val="single" w:sz="4" w:space="0" w:color="auto"/>
            </w:tcBorders>
            <w:vAlign w:val="center"/>
          </w:tcPr>
          <w:p w:rsidR="007E5EAD" w:rsidRPr="00D902E5" w:rsidRDefault="007E5EAD">
            <w:pPr>
              <w:jc w:val="center"/>
              <w:rPr>
                <w:rFonts w:cs="Arial"/>
                <w:b/>
                <w:bCs/>
                <w:sz w:val="18"/>
                <w:szCs w:val="22"/>
              </w:rPr>
            </w:pPr>
            <w:r w:rsidRPr="00D902E5">
              <w:rPr>
                <w:rFonts w:cs="Arial"/>
                <w:b/>
                <w:bCs/>
                <w:sz w:val="18"/>
                <w:szCs w:val="22"/>
              </w:rPr>
              <w:t>Euro</w:t>
            </w:r>
          </w:p>
        </w:tc>
      </w:tr>
      <w:tr w:rsidR="007E5EAD" w:rsidRPr="00D902E5" w:rsidTr="00734384">
        <w:trPr>
          <w:trHeight w:hRule="exact" w:val="567"/>
        </w:trPr>
        <w:tc>
          <w:tcPr>
            <w:tcW w:w="599" w:type="dxa"/>
            <w:vAlign w:val="center"/>
          </w:tcPr>
          <w:p w:rsidR="007E5EAD" w:rsidRPr="00D902E5" w:rsidRDefault="007E5EAD">
            <w:pPr>
              <w:rPr>
                <w:rFonts w:cs="Arial"/>
                <w:sz w:val="20"/>
                <w:szCs w:val="22"/>
              </w:rPr>
            </w:pPr>
            <w:r w:rsidRPr="00D902E5">
              <w:rPr>
                <w:rFonts w:cs="Arial"/>
                <w:sz w:val="20"/>
                <w:szCs w:val="22"/>
              </w:rPr>
              <w:t>3.1.1</w:t>
            </w:r>
          </w:p>
        </w:tc>
        <w:tc>
          <w:tcPr>
            <w:tcW w:w="397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5EAD" w:rsidRPr="00D902E5" w:rsidRDefault="007E5EAD">
            <w:pPr>
              <w:rPr>
                <w:rFonts w:cs="Arial"/>
                <w:sz w:val="20"/>
                <w:szCs w:val="22"/>
              </w:rPr>
            </w:pPr>
            <w:r w:rsidRPr="00D902E5">
              <w:rPr>
                <w:rFonts w:cs="Arial"/>
                <w:sz w:val="20"/>
                <w:szCs w:val="22"/>
              </w:rPr>
              <w:t>geleistete Ausgaben der Maßnahmen</w:t>
            </w:r>
          </w:p>
        </w:tc>
        <w:tc>
          <w:tcPr>
            <w:tcW w:w="25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E5EAD" w:rsidRPr="00D902E5" w:rsidRDefault="007E5EAD">
            <w:pPr>
              <w:ind w:right="268"/>
              <w:jc w:val="right"/>
              <w:rPr>
                <w:rFonts w:ascii="Times New Roman" w:hAnsi="Times New Roman"/>
                <w:sz w:val="20"/>
                <w:szCs w:val="22"/>
              </w:rPr>
            </w:pPr>
            <w:r w:rsidRPr="00D902E5">
              <w:rPr>
                <w:rFonts w:ascii="Times New Roman" w:hAnsi="Times New Roman"/>
                <w:sz w:val="20"/>
                <w:szCs w:val="22"/>
              </w:rPr>
              <w:fldChar w:fldCharType="begin">
                <w:ffData>
                  <w:name w:val=""/>
                  <w:enabled/>
                  <w:calcOnExit w:val="0"/>
                  <w:textInput>
                    <w:type w:val="number"/>
                    <w:maxLength w:val="15"/>
                    <w:format w:val="#.##0,00"/>
                  </w:textInput>
                </w:ffData>
              </w:fldChar>
            </w:r>
            <w:r w:rsidRPr="00D902E5">
              <w:rPr>
                <w:rFonts w:ascii="Times New Roman" w:hAnsi="Times New Roman"/>
                <w:sz w:val="20"/>
                <w:szCs w:val="22"/>
              </w:rPr>
              <w:instrText xml:space="preserve"> FORMTEXT </w:instrText>
            </w:r>
            <w:r w:rsidRPr="00D902E5">
              <w:rPr>
                <w:rFonts w:ascii="Times New Roman" w:hAnsi="Times New Roman"/>
                <w:sz w:val="20"/>
                <w:szCs w:val="22"/>
              </w:rPr>
            </w:r>
            <w:r w:rsidRPr="00D902E5">
              <w:rPr>
                <w:rFonts w:ascii="Times New Roman" w:hAnsi="Times New Roman"/>
                <w:sz w:val="20"/>
                <w:szCs w:val="22"/>
              </w:rPr>
              <w:fldChar w:fldCharType="separate"/>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sz w:val="20"/>
                <w:szCs w:val="22"/>
              </w:rPr>
              <w:fldChar w:fldCharType="end"/>
            </w:r>
          </w:p>
        </w:tc>
        <w:tc>
          <w:tcPr>
            <w:tcW w:w="2552" w:type="dxa"/>
            <w:tcBorders>
              <w:top w:val="single" w:sz="4" w:space="0" w:color="auto"/>
              <w:left w:val="nil"/>
              <w:bottom w:val="single" w:sz="4" w:space="0" w:color="auto"/>
              <w:right w:val="single" w:sz="4" w:space="0" w:color="auto"/>
            </w:tcBorders>
            <w:vAlign w:val="center"/>
          </w:tcPr>
          <w:p w:rsidR="007E5EAD" w:rsidRPr="00D902E5" w:rsidRDefault="007E5EAD">
            <w:pPr>
              <w:ind w:right="283"/>
              <w:jc w:val="right"/>
              <w:rPr>
                <w:rFonts w:ascii="Times New Roman" w:hAnsi="Times New Roman"/>
                <w:sz w:val="20"/>
                <w:szCs w:val="22"/>
              </w:rPr>
            </w:pPr>
            <w:r w:rsidRPr="00D902E5">
              <w:rPr>
                <w:rFonts w:ascii="Times New Roman" w:hAnsi="Times New Roman"/>
                <w:sz w:val="20"/>
                <w:szCs w:val="22"/>
              </w:rPr>
              <w:fldChar w:fldCharType="begin">
                <w:ffData>
                  <w:name w:val=""/>
                  <w:enabled/>
                  <w:calcOnExit w:val="0"/>
                  <w:textInput>
                    <w:type w:val="number"/>
                    <w:maxLength w:val="15"/>
                    <w:format w:val="#.##0,00"/>
                  </w:textInput>
                </w:ffData>
              </w:fldChar>
            </w:r>
            <w:r w:rsidRPr="00D902E5">
              <w:rPr>
                <w:rFonts w:ascii="Times New Roman" w:hAnsi="Times New Roman"/>
                <w:sz w:val="20"/>
                <w:szCs w:val="22"/>
              </w:rPr>
              <w:instrText xml:space="preserve"> FORMTEXT </w:instrText>
            </w:r>
            <w:r w:rsidRPr="00D902E5">
              <w:rPr>
                <w:rFonts w:ascii="Times New Roman" w:hAnsi="Times New Roman"/>
                <w:sz w:val="20"/>
                <w:szCs w:val="22"/>
              </w:rPr>
            </w:r>
            <w:r w:rsidRPr="00D902E5">
              <w:rPr>
                <w:rFonts w:ascii="Times New Roman" w:hAnsi="Times New Roman"/>
                <w:sz w:val="20"/>
                <w:szCs w:val="22"/>
              </w:rPr>
              <w:fldChar w:fldCharType="separate"/>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sz w:val="20"/>
                <w:szCs w:val="22"/>
              </w:rPr>
              <w:fldChar w:fldCharType="end"/>
            </w:r>
          </w:p>
        </w:tc>
      </w:tr>
      <w:tr w:rsidR="007E5EAD" w:rsidRPr="00D902E5" w:rsidTr="00734384">
        <w:trPr>
          <w:trHeight w:hRule="exact" w:val="567"/>
        </w:trPr>
        <w:tc>
          <w:tcPr>
            <w:tcW w:w="599" w:type="dxa"/>
            <w:vAlign w:val="center"/>
          </w:tcPr>
          <w:p w:rsidR="007E5EAD" w:rsidRPr="00D902E5" w:rsidRDefault="007E5EAD">
            <w:pPr>
              <w:rPr>
                <w:rFonts w:cs="Arial"/>
                <w:sz w:val="20"/>
                <w:szCs w:val="22"/>
              </w:rPr>
            </w:pPr>
            <w:r w:rsidRPr="00D902E5">
              <w:rPr>
                <w:rFonts w:cs="Arial"/>
                <w:sz w:val="20"/>
                <w:szCs w:val="22"/>
              </w:rPr>
              <w:t>3.1.</w:t>
            </w:r>
            <w:r w:rsidR="00734384" w:rsidRPr="00D902E5">
              <w:rPr>
                <w:rFonts w:cs="Arial"/>
                <w:sz w:val="20"/>
                <w:szCs w:val="22"/>
              </w:rPr>
              <w:t>2</w:t>
            </w:r>
          </w:p>
        </w:tc>
        <w:tc>
          <w:tcPr>
            <w:tcW w:w="397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5EAD" w:rsidRPr="00D902E5" w:rsidRDefault="000A02BE" w:rsidP="00CE38F5">
            <w:pPr>
              <w:rPr>
                <w:rFonts w:cs="Arial"/>
                <w:sz w:val="20"/>
                <w:szCs w:val="22"/>
              </w:rPr>
            </w:pPr>
            <w:r w:rsidRPr="00D902E5">
              <w:rPr>
                <w:rFonts w:cs="Arial"/>
                <w:sz w:val="20"/>
                <w:szCs w:val="22"/>
              </w:rPr>
              <w:t>Standardpauschale gem. Anh. I</w:t>
            </w:r>
            <w:r w:rsidR="00CE38F5">
              <w:rPr>
                <w:rFonts w:cs="Arial"/>
                <w:sz w:val="20"/>
                <w:szCs w:val="22"/>
              </w:rPr>
              <w:t>II</w:t>
            </w:r>
            <w:r w:rsidRPr="00D902E5">
              <w:rPr>
                <w:rFonts w:cs="Arial"/>
                <w:sz w:val="20"/>
                <w:szCs w:val="22"/>
              </w:rPr>
              <w:t xml:space="preserve"> Nr. 2a D</w:t>
            </w:r>
            <w:r w:rsidR="00CE38F5">
              <w:rPr>
                <w:rFonts w:cs="Arial"/>
                <w:sz w:val="20"/>
                <w:szCs w:val="22"/>
              </w:rPr>
              <w:t xml:space="preserve">el. </w:t>
            </w:r>
            <w:r w:rsidRPr="00D902E5">
              <w:rPr>
                <w:rFonts w:cs="Arial"/>
                <w:sz w:val="20"/>
                <w:szCs w:val="22"/>
              </w:rPr>
              <w:t xml:space="preserve">VO (EU) </w:t>
            </w:r>
            <w:r w:rsidR="00CE38F5">
              <w:rPr>
                <w:rFonts w:cs="Arial"/>
                <w:sz w:val="20"/>
                <w:szCs w:val="22"/>
              </w:rPr>
              <w:t>2017/891</w:t>
            </w:r>
          </w:p>
        </w:tc>
        <w:tc>
          <w:tcPr>
            <w:tcW w:w="255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E5EAD" w:rsidRPr="00D902E5" w:rsidRDefault="007E5EAD">
            <w:pPr>
              <w:ind w:right="268"/>
              <w:jc w:val="right"/>
              <w:rPr>
                <w:rFonts w:ascii="Times New Roman" w:hAnsi="Times New Roman"/>
                <w:sz w:val="20"/>
                <w:szCs w:val="22"/>
              </w:rPr>
            </w:pPr>
            <w:r w:rsidRPr="00D902E5">
              <w:rPr>
                <w:rFonts w:ascii="Times New Roman" w:hAnsi="Times New Roman"/>
                <w:sz w:val="20"/>
                <w:szCs w:val="22"/>
              </w:rPr>
              <w:fldChar w:fldCharType="begin">
                <w:ffData>
                  <w:name w:val=""/>
                  <w:enabled/>
                  <w:calcOnExit w:val="0"/>
                  <w:textInput>
                    <w:type w:val="number"/>
                    <w:maxLength w:val="15"/>
                    <w:format w:val="#.##0,00"/>
                  </w:textInput>
                </w:ffData>
              </w:fldChar>
            </w:r>
            <w:r w:rsidRPr="00D902E5">
              <w:rPr>
                <w:rFonts w:ascii="Times New Roman" w:hAnsi="Times New Roman"/>
                <w:sz w:val="20"/>
                <w:szCs w:val="22"/>
              </w:rPr>
              <w:instrText xml:space="preserve"> FORMTEXT </w:instrText>
            </w:r>
            <w:r w:rsidRPr="00D902E5">
              <w:rPr>
                <w:rFonts w:ascii="Times New Roman" w:hAnsi="Times New Roman"/>
                <w:sz w:val="20"/>
                <w:szCs w:val="22"/>
              </w:rPr>
            </w:r>
            <w:r w:rsidRPr="00D902E5">
              <w:rPr>
                <w:rFonts w:ascii="Times New Roman" w:hAnsi="Times New Roman"/>
                <w:sz w:val="20"/>
                <w:szCs w:val="22"/>
              </w:rPr>
              <w:fldChar w:fldCharType="separate"/>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sz w:val="20"/>
                <w:szCs w:val="22"/>
              </w:rPr>
              <w:fldChar w:fldCharType="end"/>
            </w:r>
          </w:p>
        </w:tc>
        <w:tc>
          <w:tcPr>
            <w:tcW w:w="2552" w:type="dxa"/>
            <w:tcBorders>
              <w:top w:val="single" w:sz="4" w:space="0" w:color="auto"/>
              <w:left w:val="nil"/>
              <w:bottom w:val="single" w:sz="4" w:space="0" w:color="auto"/>
              <w:right w:val="single" w:sz="4" w:space="0" w:color="auto"/>
            </w:tcBorders>
            <w:vAlign w:val="center"/>
          </w:tcPr>
          <w:p w:rsidR="007E5EAD" w:rsidRPr="00D902E5" w:rsidRDefault="007E5EAD">
            <w:pPr>
              <w:ind w:right="283"/>
              <w:jc w:val="right"/>
              <w:rPr>
                <w:rFonts w:ascii="Times New Roman" w:hAnsi="Times New Roman"/>
                <w:sz w:val="20"/>
                <w:szCs w:val="22"/>
              </w:rPr>
            </w:pPr>
            <w:r w:rsidRPr="00D902E5">
              <w:rPr>
                <w:rFonts w:ascii="Times New Roman" w:hAnsi="Times New Roman"/>
                <w:sz w:val="20"/>
                <w:szCs w:val="22"/>
              </w:rPr>
              <w:fldChar w:fldCharType="begin">
                <w:ffData>
                  <w:name w:val=""/>
                  <w:enabled/>
                  <w:calcOnExit w:val="0"/>
                  <w:textInput>
                    <w:type w:val="number"/>
                    <w:maxLength w:val="15"/>
                    <w:format w:val="#.##0,00"/>
                  </w:textInput>
                </w:ffData>
              </w:fldChar>
            </w:r>
            <w:r w:rsidRPr="00D902E5">
              <w:rPr>
                <w:rFonts w:ascii="Times New Roman" w:hAnsi="Times New Roman"/>
                <w:sz w:val="20"/>
                <w:szCs w:val="22"/>
              </w:rPr>
              <w:instrText xml:space="preserve"> FORMTEXT </w:instrText>
            </w:r>
            <w:r w:rsidRPr="00D902E5">
              <w:rPr>
                <w:rFonts w:ascii="Times New Roman" w:hAnsi="Times New Roman"/>
                <w:sz w:val="20"/>
                <w:szCs w:val="22"/>
              </w:rPr>
            </w:r>
            <w:r w:rsidRPr="00D902E5">
              <w:rPr>
                <w:rFonts w:ascii="Times New Roman" w:hAnsi="Times New Roman"/>
                <w:sz w:val="20"/>
                <w:szCs w:val="22"/>
              </w:rPr>
              <w:fldChar w:fldCharType="separate"/>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sz w:val="20"/>
                <w:szCs w:val="22"/>
              </w:rPr>
              <w:fldChar w:fldCharType="end"/>
            </w:r>
          </w:p>
        </w:tc>
      </w:tr>
      <w:tr w:rsidR="007E5EAD" w:rsidRPr="00D902E5" w:rsidTr="00734384">
        <w:trPr>
          <w:trHeight w:hRule="exact" w:val="567"/>
        </w:trPr>
        <w:tc>
          <w:tcPr>
            <w:tcW w:w="599" w:type="dxa"/>
            <w:vAlign w:val="center"/>
          </w:tcPr>
          <w:p w:rsidR="007E5EAD" w:rsidRPr="00D902E5" w:rsidRDefault="00734384">
            <w:pPr>
              <w:spacing w:before="80" w:after="80"/>
              <w:rPr>
                <w:rFonts w:cs="Arial"/>
                <w:bCs/>
                <w:sz w:val="20"/>
                <w:szCs w:val="22"/>
              </w:rPr>
            </w:pPr>
            <w:r w:rsidRPr="00D902E5">
              <w:rPr>
                <w:rFonts w:cs="Arial"/>
                <w:bCs/>
                <w:sz w:val="20"/>
                <w:szCs w:val="22"/>
              </w:rPr>
              <w:t>3.1.3</w:t>
            </w:r>
          </w:p>
        </w:tc>
        <w:tc>
          <w:tcPr>
            <w:tcW w:w="397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E5EAD" w:rsidRPr="00D902E5" w:rsidRDefault="007E5EAD">
            <w:pPr>
              <w:spacing w:before="80" w:after="80"/>
              <w:rPr>
                <w:rFonts w:cs="Arial"/>
                <w:bCs/>
                <w:sz w:val="20"/>
                <w:szCs w:val="22"/>
              </w:rPr>
            </w:pPr>
            <w:r w:rsidRPr="00D902E5">
              <w:rPr>
                <w:rFonts w:cs="Arial"/>
                <w:bCs/>
                <w:sz w:val="20"/>
                <w:szCs w:val="22"/>
              </w:rPr>
              <w:t>geleistete Ausgaben OP gesamt</w:t>
            </w:r>
          </w:p>
        </w:tc>
        <w:tc>
          <w:tcPr>
            <w:tcW w:w="25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5EAD" w:rsidRPr="00D902E5" w:rsidRDefault="007E5EAD">
            <w:pPr>
              <w:spacing w:before="80" w:after="80"/>
              <w:ind w:right="268"/>
              <w:jc w:val="right"/>
              <w:rPr>
                <w:rFonts w:ascii="Times New Roman" w:hAnsi="Times New Roman"/>
                <w:b/>
                <w:bCs/>
                <w:sz w:val="20"/>
                <w:szCs w:val="22"/>
              </w:rPr>
            </w:pPr>
            <w:r w:rsidRPr="00D902E5">
              <w:rPr>
                <w:rFonts w:ascii="Times New Roman" w:hAnsi="Times New Roman"/>
                <w:b/>
                <w:bCs/>
                <w:sz w:val="20"/>
                <w:szCs w:val="22"/>
              </w:rPr>
              <w:fldChar w:fldCharType="begin">
                <w:ffData>
                  <w:name w:val=""/>
                  <w:enabled/>
                  <w:calcOnExit w:val="0"/>
                  <w:textInput>
                    <w:type w:val="number"/>
                    <w:maxLength w:val="15"/>
                    <w:format w:val="#.##0,00"/>
                  </w:textInput>
                </w:ffData>
              </w:fldChar>
            </w:r>
            <w:r w:rsidRPr="00D902E5">
              <w:rPr>
                <w:rFonts w:ascii="Times New Roman" w:hAnsi="Times New Roman"/>
                <w:b/>
                <w:bCs/>
                <w:sz w:val="20"/>
                <w:szCs w:val="22"/>
              </w:rPr>
              <w:instrText xml:space="preserve"> FORMTEXT </w:instrText>
            </w:r>
            <w:r w:rsidRPr="00D902E5">
              <w:rPr>
                <w:rFonts w:ascii="Times New Roman" w:hAnsi="Times New Roman"/>
                <w:b/>
                <w:bCs/>
                <w:sz w:val="20"/>
                <w:szCs w:val="22"/>
              </w:rPr>
            </w:r>
            <w:r w:rsidRPr="00D902E5">
              <w:rPr>
                <w:rFonts w:ascii="Times New Roman" w:hAnsi="Times New Roman"/>
                <w:b/>
                <w:bCs/>
                <w:sz w:val="20"/>
                <w:szCs w:val="22"/>
              </w:rPr>
              <w:fldChar w:fldCharType="separate"/>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sz w:val="20"/>
                <w:szCs w:val="22"/>
              </w:rPr>
              <w:fldChar w:fldCharType="end"/>
            </w:r>
          </w:p>
        </w:tc>
        <w:tc>
          <w:tcPr>
            <w:tcW w:w="2552" w:type="dxa"/>
            <w:tcBorders>
              <w:top w:val="single" w:sz="4" w:space="0" w:color="auto"/>
              <w:left w:val="nil"/>
              <w:bottom w:val="single" w:sz="4" w:space="0" w:color="auto"/>
              <w:right w:val="single" w:sz="4" w:space="0" w:color="auto"/>
            </w:tcBorders>
            <w:vAlign w:val="center"/>
          </w:tcPr>
          <w:p w:rsidR="007E5EAD" w:rsidRPr="00D902E5" w:rsidRDefault="007E5EAD">
            <w:pPr>
              <w:spacing w:before="80" w:after="80"/>
              <w:ind w:right="283"/>
              <w:jc w:val="right"/>
              <w:rPr>
                <w:rFonts w:ascii="Times New Roman" w:hAnsi="Times New Roman"/>
                <w:b/>
                <w:bCs/>
                <w:sz w:val="20"/>
                <w:szCs w:val="22"/>
              </w:rPr>
            </w:pPr>
            <w:r w:rsidRPr="00D902E5">
              <w:rPr>
                <w:rFonts w:ascii="Times New Roman" w:hAnsi="Times New Roman"/>
                <w:b/>
                <w:bCs/>
                <w:sz w:val="20"/>
                <w:szCs w:val="22"/>
              </w:rPr>
              <w:fldChar w:fldCharType="begin">
                <w:ffData>
                  <w:name w:val=""/>
                  <w:enabled/>
                  <w:calcOnExit w:val="0"/>
                  <w:textInput>
                    <w:type w:val="number"/>
                    <w:maxLength w:val="15"/>
                    <w:format w:val="#.##0,00"/>
                  </w:textInput>
                </w:ffData>
              </w:fldChar>
            </w:r>
            <w:r w:rsidRPr="00D902E5">
              <w:rPr>
                <w:rFonts w:ascii="Times New Roman" w:hAnsi="Times New Roman"/>
                <w:b/>
                <w:bCs/>
                <w:sz w:val="20"/>
                <w:szCs w:val="22"/>
              </w:rPr>
              <w:instrText xml:space="preserve"> FORMTEXT </w:instrText>
            </w:r>
            <w:r w:rsidRPr="00D902E5">
              <w:rPr>
                <w:rFonts w:ascii="Times New Roman" w:hAnsi="Times New Roman"/>
                <w:b/>
                <w:bCs/>
                <w:sz w:val="20"/>
                <w:szCs w:val="22"/>
              </w:rPr>
            </w:r>
            <w:r w:rsidRPr="00D902E5">
              <w:rPr>
                <w:rFonts w:ascii="Times New Roman" w:hAnsi="Times New Roman"/>
                <w:b/>
                <w:bCs/>
                <w:sz w:val="20"/>
                <w:szCs w:val="22"/>
              </w:rPr>
              <w:fldChar w:fldCharType="separate"/>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sz w:val="20"/>
                <w:szCs w:val="22"/>
              </w:rPr>
              <w:fldChar w:fldCharType="end"/>
            </w:r>
          </w:p>
        </w:tc>
      </w:tr>
      <w:tr w:rsidR="007E5EAD" w:rsidRPr="00D902E5" w:rsidTr="00734384">
        <w:trPr>
          <w:trHeight w:hRule="exact" w:val="567"/>
        </w:trPr>
        <w:tc>
          <w:tcPr>
            <w:tcW w:w="599" w:type="dxa"/>
            <w:vAlign w:val="center"/>
          </w:tcPr>
          <w:p w:rsidR="007E5EAD" w:rsidRPr="00D902E5" w:rsidRDefault="00734384">
            <w:pPr>
              <w:spacing w:before="80" w:after="80"/>
              <w:rPr>
                <w:rFonts w:cs="Arial"/>
                <w:sz w:val="20"/>
                <w:szCs w:val="22"/>
              </w:rPr>
            </w:pPr>
            <w:r w:rsidRPr="00D902E5">
              <w:rPr>
                <w:rFonts w:cs="Arial"/>
                <w:sz w:val="20"/>
                <w:szCs w:val="22"/>
              </w:rPr>
              <w:t>3.1.4</w:t>
            </w:r>
          </w:p>
        </w:tc>
        <w:tc>
          <w:tcPr>
            <w:tcW w:w="39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7E5EAD" w:rsidRPr="00D902E5" w:rsidRDefault="007E5EAD">
            <w:pPr>
              <w:spacing w:before="80" w:after="80"/>
              <w:rPr>
                <w:rFonts w:cs="Arial"/>
                <w:sz w:val="20"/>
                <w:szCs w:val="22"/>
              </w:rPr>
            </w:pPr>
            <w:r w:rsidRPr="00D902E5">
              <w:rPr>
                <w:rFonts w:cs="Arial"/>
                <w:sz w:val="20"/>
                <w:szCs w:val="22"/>
              </w:rPr>
              <w:t>Anteil Beihilfe (50%)</w:t>
            </w:r>
          </w:p>
        </w:tc>
        <w:tc>
          <w:tcPr>
            <w:tcW w:w="2552"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7E5EAD" w:rsidRPr="00D902E5" w:rsidRDefault="007E5EAD">
            <w:pPr>
              <w:spacing w:before="80" w:after="80"/>
              <w:ind w:right="268"/>
              <w:jc w:val="right"/>
              <w:rPr>
                <w:rFonts w:ascii="Times New Roman" w:hAnsi="Times New Roman"/>
                <w:b/>
                <w:bCs/>
                <w:sz w:val="20"/>
                <w:szCs w:val="22"/>
              </w:rPr>
            </w:pPr>
            <w:r w:rsidRPr="00D902E5">
              <w:rPr>
                <w:rFonts w:ascii="Times New Roman" w:hAnsi="Times New Roman"/>
                <w:b/>
                <w:bCs/>
                <w:sz w:val="20"/>
                <w:szCs w:val="22"/>
              </w:rPr>
              <w:fldChar w:fldCharType="begin">
                <w:ffData>
                  <w:name w:val=""/>
                  <w:enabled/>
                  <w:calcOnExit w:val="0"/>
                  <w:textInput>
                    <w:type w:val="number"/>
                    <w:maxLength w:val="15"/>
                    <w:format w:val="#.##0,00"/>
                  </w:textInput>
                </w:ffData>
              </w:fldChar>
            </w:r>
            <w:r w:rsidRPr="00D902E5">
              <w:rPr>
                <w:rFonts w:ascii="Times New Roman" w:hAnsi="Times New Roman"/>
                <w:b/>
                <w:bCs/>
                <w:sz w:val="20"/>
                <w:szCs w:val="22"/>
              </w:rPr>
              <w:instrText xml:space="preserve"> FORMTEXT </w:instrText>
            </w:r>
            <w:r w:rsidRPr="00D902E5">
              <w:rPr>
                <w:rFonts w:ascii="Times New Roman" w:hAnsi="Times New Roman"/>
                <w:b/>
                <w:bCs/>
                <w:sz w:val="20"/>
                <w:szCs w:val="22"/>
              </w:rPr>
            </w:r>
            <w:r w:rsidRPr="00D902E5">
              <w:rPr>
                <w:rFonts w:ascii="Times New Roman" w:hAnsi="Times New Roman"/>
                <w:b/>
                <w:bCs/>
                <w:sz w:val="20"/>
                <w:szCs w:val="22"/>
              </w:rPr>
              <w:fldChar w:fldCharType="separate"/>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sz w:val="20"/>
                <w:szCs w:val="22"/>
              </w:rPr>
              <w:fldChar w:fldCharType="end"/>
            </w:r>
          </w:p>
        </w:tc>
        <w:tc>
          <w:tcPr>
            <w:tcW w:w="2552" w:type="dxa"/>
            <w:tcBorders>
              <w:top w:val="single" w:sz="4" w:space="0" w:color="auto"/>
              <w:left w:val="nil"/>
              <w:bottom w:val="single" w:sz="4" w:space="0" w:color="auto"/>
              <w:right w:val="single" w:sz="4" w:space="0" w:color="auto"/>
            </w:tcBorders>
            <w:vAlign w:val="center"/>
          </w:tcPr>
          <w:p w:rsidR="007E5EAD" w:rsidRPr="00D902E5" w:rsidRDefault="007E5EAD">
            <w:pPr>
              <w:spacing w:before="80" w:after="80"/>
              <w:ind w:right="283"/>
              <w:jc w:val="right"/>
              <w:rPr>
                <w:rFonts w:ascii="Times New Roman" w:hAnsi="Times New Roman"/>
                <w:b/>
                <w:bCs/>
                <w:sz w:val="20"/>
                <w:szCs w:val="22"/>
              </w:rPr>
            </w:pPr>
            <w:r w:rsidRPr="00D902E5">
              <w:rPr>
                <w:rFonts w:ascii="Times New Roman" w:hAnsi="Times New Roman"/>
                <w:b/>
                <w:bCs/>
                <w:sz w:val="20"/>
                <w:szCs w:val="22"/>
              </w:rPr>
              <w:fldChar w:fldCharType="begin">
                <w:ffData>
                  <w:name w:val=""/>
                  <w:enabled/>
                  <w:calcOnExit w:val="0"/>
                  <w:textInput>
                    <w:type w:val="number"/>
                    <w:maxLength w:val="15"/>
                    <w:format w:val="#.##0,00"/>
                  </w:textInput>
                </w:ffData>
              </w:fldChar>
            </w:r>
            <w:r w:rsidRPr="00D902E5">
              <w:rPr>
                <w:rFonts w:ascii="Times New Roman" w:hAnsi="Times New Roman"/>
                <w:b/>
                <w:bCs/>
                <w:sz w:val="20"/>
                <w:szCs w:val="22"/>
              </w:rPr>
              <w:instrText xml:space="preserve"> FORMTEXT </w:instrText>
            </w:r>
            <w:r w:rsidRPr="00D902E5">
              <w:rPr>
                <w:rFonts w:ascii="Times New Roman" w:hAnsi="Times New Roman"/>
                <w:b/>
                <w:bCs/>
                <w:sz w:val="20"/>
                <w:szCs w:val="22"/>
              </w:rPr>
            </w:r>
            <w:r w:rsidRPr="00D902E5">
              <w:rPr>
                <w:rFonts w:ascii="Times New Roman" w:hAnsi="Times New Roman"/>
                <w:b/>
                <w:bCs/>
                <w:sz w:val="20"/>
                <w:szCs w:val="22"/>
              </w:rPr>
              <w:fldChar w:fldCharType="separate"/>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sz w:val="20"/>
                <w:szCs w:val="22"/>
              </w:rPr>
              <w:fldChar w:fldCharType="end"/>
            </w:r>
          </w:p>
        </w:tc>
      </w:tr>
    </w:tbl>
    <w:p w:rsidR="007E5EAD" w:rsidRDefault="007E5EAD">
      <w:pPr>
        <w:spacing w:line="360" w:lineRule="auto"/>
        <w:outlineLvl w:val="0"/>
        <w:rPr>
          <w:b/>
          <w:bCs/>
          <w:sz w:val="20"/>
        </w:rPr>
      </w:pPr>
    </w:p>
    <w:p w:rsidR="007E5EAD" w:rsidRPr="00D902E5" w:rsidRDefault="007E5EAD">
      <w:pPr>
        <w:outlineLvl w:val="0"/>
        <w:rPr>
          <w:b/>
          <w:bCs/>
          <w:sz w:val="20"/>
        </w:rPr>
      </w:pPr>
      <w:r w:rsidRPr="00D902E5">
        <w:rPr>
          <w:b/>
          <w:bCs/>
          <w:sz w:val="20"/>
        </w:rPr>
        <w:t>3.2</w:t>
      </w:r>
      <w:r w:rsidRPr="00D902E5">
        <w:rPr>
          <w:b/>
          <w:bCs/>
          <w:sz w:val="20"/>
        </w:rPr>
        <w:tab/>
        <w:t>Beantragte Beihilfe</w:t>
      </w:r>
    </w:p>
    <w:p w:rsidR="007E5EAD" w:rsidRPr="00D902E5" w:rsidRDefault="006F7793" w:rsidP="006F7793">
      <w:pPr>
        <w:ind w:left="454"/>
        <w:outlineLvl w:val="0"/>
        <w:rPr>
          <w:b/>
          <w:bCs/>
          <w:sz w:val="20"/>
        </w:rPr>
      </w:pPr>
      <w:r w:rsidRPr="00D902E5">
        <w:rPr>
          <w:bCs/>
          <w:sz w:val="18"/>
        </w:rPr>
        <w:t xml:space="preserve">(vergl. </w:t>
      </w:r>
      <w:r w:rsidR="00AD5468">
        <w:rPr>
          <w:bCs/>
          <w:sz w:val="18"/>
        </w:rPr>
        <w:t>Belegliste</w:t>
      </w:r>
      <w:r w:rsidRPr="00D902E5">
        <w:rPr>
          <w:bCs/>
          <w:sz w:val="18"/>
        </w:rPr>
        <w:t>, Tabellenblatt „Beihilfe</w:t>
      </w:r>
      <w:r w:rsidR="00E46073" w:rsidRPr="00D902E5">
        <w:rPr>
          <w:bCs/>
          <w:sz w:val="18"/>
        </w:rPr>
        <w:t>berechnung</w:t>
      </w:r>
      <w:r w:rsidRPr="00D902E5">
        <w:rPr>
          <w:bCs/>
          <w:sz w:val="18"/>
        </w:rPr>
        <w:t>“)</w:t>
      </w:r>
    </w:p>
    <w:tbl>
      <w:tblPr>
        <w:tblW w:w="0" w:type="auto"/>
        <w:tblInd w:w="-24" w:type="dxa"/>
        <w:tblLayout w:type="fixed"/>
        <w:tblCellMar>
          <w:left w:w="0" w:type="dxa"/>
          <w:right w:w="0" w:type="dxa"/>
        </w:tblCellMar>
        <w:tblLook w:val="0000" w:firstRow="0" w:lastRow="0" w:firstColumn="0" w:lastColumn="0" w:noHBand="0" w:noVBand="0"/>
      </w:tblPr>
      <w:tblGrid>
        <w:gridCol w:w="549"/>
        <w:gridCol w:w="4011"/>
        <w:gridCol w:w="5103"/>
      </w:tblGrid>
      <w:tr w:rsidR="005A7553" w:rsidRPr="00D902E5" w:rsidTr="005A7553">
        <w:trPr>
          <w:cantSplit/>
          <w:trHeight w:val="315"/>
        </w:trPr>
        <w:tc>
          <w:tcPr>
            <w:tcW w:w="4560" w:type="dxa"/>
            <w:gridSpan w:val="2"/>
            <w:tcBorders>
              <w:right w:val="single" w:sz="4" w:space="0" w:color="auto"/>
            </w:tcBorders>
          </w:tcPr>
          <w:p w:rsidR="005A7553" w:rsidRPr="00D902E5" w:rsidRDefault="005A7553">
            <w:pPr>
              <w:rPr>
                <w:rFonts w:cs="Arial"/>
                <w:sz w:val="20"/>
                <w:szCs w:val="22"/>
              </w:rPr>
            </w:pPr>
          </w:p>
        </w:tc>
        <w:tc>
          <w:tcPr>
            <w:tcW w:w="5103" w:type="dxa"/>
            <w:tcBorders>
              <w:top w:val="single" w:sz="4" w:space="0" w:color="auto"/>
              <w:left w:val="nil"/>
              <w:bottom w:val="single" w:sz="4" w:space="0" w:color="auto"/>
              <w:right w:val="single" w:sz="4" w:space="0" w:color="auto"/>
            </w:tcBorders>
            <w:vAlign w:val="center"/>
          </w:tcPr>
          <w:p w:rsidR="005A7553" w:rsidRPr="00D902E5" w:rsidRDefault="005A7553">
            <w:pPr>
              <w:tabs>
                <w:tab w:val="left" w:pos="255"/>
              </w:tabs>
              <w:jc w:val="center"/>
              <w:rPr>
                <w:rFonts w:cs="Arial"/>
                <w:b/>
                <w:bCs/>
                <w:sz w:val="20"/>
                <w:szCs w:val="22"/>
              </w:rPr>
            </w:pPr>
            <w:r w:rsidRPr="00D902E5">
              <w:rPr>
                <w:rFonts w:cs="Arial"/>
                <w:b/>
                <w:bCs/>
                <w:sz w:val="20"/>
                <w:szCs w:val="22"/>
              </w:rPr>
              <w:t>Euro</w:t>
            </w:r>
          </w:p>
        </w:tc>
      </w:tr>
      <w:tr w:rsidR="005A7553" w:rsidRPr="00D902E5" w:rsidTr="005A7553">
        <w:trPr>
          <w:cantSplit/>
          <w:trHeight w:val="315"/>
        </w:trPr>
        <w:tc>
          <w:tcPr>
            <w:tcW w:w="549" w:type="dxa"/>
          </w:tcPr>
          <w:p w:rsidR="005A7553" w:rsidRPr="00D902E5" w:rsidRDefault="005A7553">
            <w:pPr>
              <w:spacing w:before="60"/>
              <w:rPr>
                <w:rFonts w:cs="Arial"/>
                <w:bCs/>
                <w:sz w:val="20"/>
                <w:szCs w:val="22"/>
              </w:rPr>
            </w:pPr>
            <w:r w:rsidRPr="00D902E5">
              <w:rPr>
                <w:rFonts w:cs="Arial"/>
                <w:bCs/>
                <w:sz w:val="20"/>
                <w:szCs w:val="22"/>
              </w:rPr>
              <w:t>3.2.1</w:t>
            </w:r>
          </w:p>
        </w:tc>
        <w:tc>
          <w:tcPr>
            <w:tcW w:w="4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A7553" w:rsidRPr="00167150" w:rsidRDefault="005A7553" w:rsidP="00843764">
            <w:pPr>
              <w:rPr>
                <w:rFonts w:cs="Arial"/>
                <w:bCs/>
                <w:sz w:val="20"/>
                <w:szCs w:val="22"/>
              </w:rPr>
            </w:pPr>
            <w:r w:rsidRPr="00167150">
              <w:rPr>
                <w:rFonts w:cs="Arial"/>
                <w:sz w:val="20"/>
                <w:szCs w:val="22"/>
              </w:rPr>
              <w:t xml:space="preserve">Beihilfe unter Berücksichtigung der Obergrenzen </w:t>
            </w:r>
            <w:r w:rsidRPr="00167150">
              <w:rPr>
                <w:rFonts w:cs="Arial"/>
                <w:sz w:val="16"/>
                <w:szCs w:val="16"/>
              </w:rPr>
              <w:t xml:space="preserve">nach Art. </w:t>
            </w:r>
            <w:r w:rsidR="00167150" w:rsidRPr="00167150">
              <w:rPr>
                <w:rFonts w:cs="Arial"/>
                <w:sz w:val="16"/>
                <w:szCs w:val="16"/>
              </w:rPr>
              <w:t>34 der</w:t>
            </w:r>
            <w:r w:rsidRPr="00167150">
              <w:rPr>
                <w:rFonts w:cs="Arial"/>
                <w:sz w:val="16"/>
                <w:szCs w:val="16"/>
              </w:rPr>
              <w:t xml:space="preserve"> VO (E</w:t>
            </w:r>
            <w:r w:rsidR="00843764">
              <w:rPr>
                <w:rFonts w:cs="Arial"/>
                <w:sz w:val="16"/>
                <w:szCs w:val="16"/>
              </w:rPr>
              <w:t>U</w:t>
            </w:r>
            <w:r w:rsidRPr="00167150">
              <w:rPr>
                <w:rFonts w:cs="Arial"/>
                <w:sz w:val="16"/>
                <w:szCs w:val="16"/>
              </w:rPr>
              <w:t xml:space="preserve">) Nr. </w:t>
            </w:r>
            <w:r w:rsidR="00167150" w:rsidRPr="00167150">
              <w:rPr>
                <w:rFonts w:cs="Arial"/>
                <w:sz w:val="16"/>
                <w:szCs w:val="16"/>
              </w:rPr>
              <w:t>1308/2013</w:t>
            </w:r>
            <w:r w:rsidRPr="00167150">
              <w:rPr>
                <w:rFonts w:cs="Arial"/>
                <w:sz w:val="16"/>
                <w:szCs w:val="16"/>
              </w:rPr>
              <w:t xml:space="preserve"> (4,1%</w:t>
            </w:r>
            <w:r w:rsidR="00167150" w:rsidRPr="00167150">
              <w:rPr>
                <w:rFonts w:cs="Arial"/>
                <w:sz w:val="16"/>
                <w:szCs w:val="16"/>
              </w:rPr>
              <w:t xml:space="preserve"> bzw. ggf.</w:t>
            </w:r>
            <w:r w:rsidRPr="00167150">
              <w:rPr>
                <w:rFonts w:cs="Arial"/>
                <w:sz w:val="16"/>
                <w:szCs w:val="16"/>
              </w:rPr>
              <w:t>4,6%</w:t>
            </w:r>
            <w:r w:rsidR="00167150" w:rsidRPr="00167150">
              <w:rPr>
                <w:rFonts w:cs="Arial"/>
                <w:sz w:val="16"/>
                <w:szCs w:val="16"/>
              </w:rPr>
              <w:t xml:space="preserve"> </w:t>
            </w:r>
            <w:r w:rsidRPr="00167150">
              <w:rPr>
                <w:rFonts w:cs="Arial"/>
                <w:sz w:val="16"/>
                <w:szCs w:val="16"/>
              </w:rPr>
              <w:t>WVE)</w:t>
            </w:r>
          </w:p>
        </w:tc>
        <w:tc>
          <w:tcPr>
            <w:tcW w:w="5103" w:type="dxa"/>
            <w:tcBorders>
              <w:top w:val="single" w:sz="4" w:space="0" w:color="auto"/>
              <w:left w:val="nil"/>
              <w:bottom w:val="single" w:sz="4" w:space="0" w:color="auto"/>
              <w:right w:val="single" w:sz="4" w:space="0" w:color="auto"/>
            </w:tcBorders>
            <w:vAlign w:val="center"/>
          </w:tcPr>
          <w:p w:rsidR="005A7553" w:rsidRPr="00D902E5" w:rsidRDefault="005A7553">
            <w:pPr>
              <w:ind w:right="284"/>
              <w:jc w:val="right"/>
              <w:rPr>
                <w:rFonts w:ascii="Times New Roman" w:hAnsi="Times New Roman"/>
                <w:b/>
                <w:sz w:val="20"/>
                <w:szCs w:val="22"/>
              </w:rPr>
            </w:pPr>
            <w:r w:rsidRPr="00D902E5">
              <w:rPr>
                <w:rFonts w:ascii="Times New Roman" w:hAnsi="Times New Roman"/>
                <w:b/>
                <w:sz w:val="20"/>
                <w:szCs w:val="22"/>
              </w:rPr>
              <w:fldChar w:fldCharType="begin">
                <w:ffData>
                  <w:name w:val=""/>
                  <w:enabled/>
                  <w:calcOnExit w:val="0"/>
                  <w:textInput>
                    <w:type w:val="number"/>
                    <w:maxLength w:val="15"/>
                    <w:format w:val="#.##0,00"/>
                  </w:textInput>
                </w:ffData>
              </w:fldChar>
            </w:r>
            <w:r w:rsidRPr="00D902E5">
              <w:rPr>
                <w:rFonts w:ascii="Times New Roman" w:hAnsi="Times New Roman"/>
                <w:b/>
                <w:sz w:val="20"/>
                <w:szCs w:val="22"/>
              </w:rPr>
              <w:instrText xml:space="preserve"> FORMTEXT </w:instrText>
            </w:r>
            <w:r w:rsidRPr="00D902E5">
              <w:rPr>
                <w:rFonts w:ascii="Times New Roman" w:hAnsi="Times New Roman"/>
                <w:b/>
                <w:sz w:val="20"/>
                <w:szCs w:val="22"/>
              </w:rPr>
            </w:r>
            <w:r w:rsidRPr="00D902E5">
              <w:rPr>
                <w:rFonts w:ascii="Times New Roman" w:hAnsi="Times New Roman"/>
                <w:b/>
                <w:sz w:val="20"/>
                <w:szCs w:val="22"/>
              </w:rPr>
              <w:fldChar w:fldCharType="separate"/>
            </w:r>
            <w:r w:rsidRPr="00D902E5">
              <w:rPr>
                <w:rFonts w:ascii="Times New Roman" w:hAnsi="Times New Roman"/>
                <w:b/>
                <w:noProof/>
                <w:sz w:val="20"/>
                <w:szCs w:val="22"/>
              </w:rPr>
              <w:t> </w:t>
            </w:r>
            <w:r w:rsidRPr="00D902E5">
              <w:rPr>
                <w:rFonts w:ascii="Times New Roman" w:hAnsi="Times New Roman"/>
                <w:b/>
                <w:noProof/>
                <w:sz w:val="20"/>
                <w:szCs w:val="22"/>
              </w:rPr>
              <w:t> </w:t>
            </w:r>
            <w:r w:rsidRPr="00D902E5">
              <w:rPr>
                <w:rFonts w:ascii="Times New Roman" w:hAnsi="Times New Roman"/>
                <w:b/>
                <w:noProof/>
                <w:sz w:val="20"/>
                <w:szCs w:val="22"/>
              </w:rPr>
              <w:t> </w:t>
            </w:r>
            <w:r w:rsidRPr="00D902E5">
              <w:rPr>
                <w:rFonts w:ascii="Times New Roman" w:hAnsi="Times New Roman"/>
                <w:b/>
                <w:noProof/>
                <w:sz w:val="20"/>
                <w:szCs w:val="22"/>
              </w:rPr>
              <w:t> </w:t>
            </w:r>
            <w:r w:rsidRPr="00D902E5">
              <w:rPr>
                <w:rFonts w:ascii="Times New Roman" w:hAnsi="Times New Roman"/>
                <w:b/>
                <w:noProof/>
                <w:sz w:val="20"/>
                <w:szCs w:val="22"/>
              </w:rPr>
              <w:t> </w:t>
            </w:r>
            <w:r w:rsidRPr="00D902E5">
              <w:rPr>
                <w:rFonts w:ascii="Times New Roman" w:hAnsi="Times New Roman"/>
                <w:b/>
                <w:sz w:val="20"/>
                <w:szCs w:val="22"/>
              </w:rPr>
              <w:fldChar w:fldCharType="end"/>
            </w:r>
          </w:p>
        </w:tc>
      </w:tr>
      <w:tr w:rsidR="005A7553" w:rsidRPr="00D902E5" w:rsidTr="005A7553">
        <w:trPr>
          <w:cantSplit/>
          <w:trHeight w:val="390"/>
        </w:trPr>
        <w:tc>
          <w:tcPr>
            <w:tcW w:w="549" w:type="dxa"/>
            <w:tcBorders>
              <w:bottom w:val="nil"/>
            </w:tcBorders>
          </w:tcPr>
          <w:p w:rsidR="005A7553" w:rsidRPr="00D902E5" w:rsidRDefault="005A7553">
            <w:pPr>
              <w:spacing w:before="60"/>
              <w:rPr>
                <w:rFonts w:cs="Arial"/>
                <w:bCs/>
                <w:sz w:val="20"/>
                <w:szCs w:val="22"/>
              </w:rPr>
            </w:pPr>
          </w:p>
        </w:tc>
        <w:tc>
          <w:tcPr>
            <w:tcW w:w="401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5A7553" w:rsidRPr="00167150" w:rsidRDefault="005A7553">
            <w:pPr>
              <w:rPr>
                <w:rFonts w:cs="Arial"/>
                <w:sz w:val="20"/>
                <w:szCs w:val="22"/>
              </w:rPr>
            </w:pPr>
            <w:r w:rsidRPr="00167150">
              <w:rPr>
                <w:rFonts w:cs="Arial"/>
                <w:sz w:val="20"/>
                <w:szCs w:val="22"/>
              </w:rPr>
              <w:t>abzüglich geleisteter Teilzahlungen</w:t>
            </w:r>
          </w:p>
        </w:tc>
        <w:tc>
          <w:tcPr>
            <w:tcW w:w="5103" w:type="dxa"/>
            <w:tcBorders>
              <w:top w:val="single" w:sz="4" w:space="0" w:color="auto"/>
              <w:left w:val="nil"/>
              <w:bottom w:val="single" w:sz="4" w:space="0" w:color="auto"/>
              <w:right w:val="single" w:sz="4" w:space="0" w:color="auto"/>
            </w:tcBorders>
          </w:tcPr>
          <w:p w:rsidR="005A7553" w:rsidRPr="00D902E5" w:rsidRDefault="005A7553">
            <w:pPr>
              <w:ind w:right="284"/>
              <w:rPr>
                <w:rFonts w:ascii="Times New Roman" w:hAnsi="Times New Roman"/>
                <w:sz w:val="20"/>
                <w:szCs w:val="22"/>
              </w:rPr>
            </w:pPr>
          </w:p>
        </w:tc>
      </w:tr>
      <w:tr w:rsidR="005A7553" w:rsidRPr="00D902E5" w:rsidTr="005A7553">
        <w:trPr>
          <w:cantSplit/>
          <w:trHeight w:val="315"/>
        </w:trPr>
        <w:tc>
          <w:tcPr>
            <w:tcW w:w="549" w:type="dxa"/>
          </w:tcPr>
          <w:p w:rsidR="005A7553" w:rsidRPr="00D902E5" w:rsidRDefault="005A7553">
            <w:pPr>
              <w:spacing w:before="60"/>
              <w:rPr>
                <w:rFonts w:cs="Arial"/>
                <w:bCs/>
                <w:sz w:val="20"/>
                <w:szCs w:val="22"/>
              </w:rPr>
            </w:pPr>
            <w:r w:rsidRPr="00D902E5">
              <w:rPr>
                <w:rFonts w:cs="Arial"/>
                <w:bCs/>
                <w:sz w:val="20"/>
                <w:szCs w:val="22"/>
              </w:rPr>
              <w:t>3.2.2</w:t>
            </w:r>
          </w:p>
        </w:tc>
        <w:tc>
          <w:tcPr>
            <w:tcW w:w="4011" w:type="dxa"/>
            <w:tcBorders>
              <w:top w:val="nil"/>
              <w:left w:val="nil"/>
              <w:bottom w:val="nil"/>
              <w:right w:val="single" w:sz="4" w:space="0" w:color="auto"/>
            </w:tcBorders>
            <w:noWrap/>
            <w:tcMar>
              <w:top w:w="15" w:type="dxa"/>
              <w:left w:w="15" w:type="dxa"/>
              <w:bottom w:w="0" w:type="dxa"/>
              <w:right w:w="15" w:type="dxa"/>
            </w:tcMar>
            <w:vAlign w:val="center"/>
          </w:tcPr>
          <w:p w:rsidR="005A7553" w:rsidRPr="00D902E5" w:rsidRDefault="005A7553">
            <w:pPr>
              <w:spacing w:before="60"/>
              <w:jc w:val="right"/>
              <w:rPr>
                <w:rFonts w:cs="Arial"/>
                <w:bCs/>
                <w:sz w:val="20"/>
                <w:szCs w:val="22"/>
              </w:rPr>
            </w:pPr>
            <w:r w:rsidRPr="00D902E5">
              <w:rPr>
                <w:rFonts w:cs="Arial"/>
                <w:bCs/>
                <w:sz w:val="20"/>
                <w:szCs w:val="22"/>
              </w:rPr>
              <w:t>1. Teilzahlung</w:t>
            </w:r>
          </w:p>
        </w:tc>
        <w:tc>
          <w:tcPr>
            <w:tcW w:w="5103" w:type="dxa"/>
            <w:tcBorders>
              <w:top w:val="nil"/>
              <w:left w:val="nil"/>
              <w:bottom w:val="nil"/>
              <w:right w:val="single" w:sz="4" w:space="0" w:color="auto"/>
            </w:tcBorders>
            <w:vAlign w:val="center"/>
          </w:tcPr>
          <w:p w:rsidR="005A7553" w:rsidRPr="00D902E5" w:rsidRDefault="005A7553">
            <w:pPr>
              <w:spacing w:before="60"/>
              <w:ind w:right="284"/>
              <w:jc w:val="right"/>
              <w:rPr>
                <w:rFonts w:ascii="Times New Roman" w:hAnsi="Times New Roman"/>
                <w:sz w:val="20"/>
                <w:szCs w:val="22"/>
              </w:rPr>
            </w:pPr>
            <w:r w:rsidRPr="00D902E5">
              <w:rPr>
                <w:rFonts w:ascii="Times New Roman" w:hAnsi="Times New Roman"/>
                <w:sz w:val="20"/>
                <w:szCs w:val="22"/>
              </w:rPr>
              <w:t xml:space="preserve">- </w:t>
            </w:r>
            <w:r w:rsidRPr="00D902E5">
              <w:rPr>
                <w:rFonts w:ascii="Times New Roman" w:hAnsi="Times New Roman"/>
                <w:sz w:val="20"/>
                <w:szCs w:val="22"/>
              </w:rPr>
              <w:fldChar w:fldCharType="begin">
                <w:ffData>
                  <w:name w:val=""/>
                  <w:enabled/>
                  <w:calcOnExit w:val="0"/>
                  <w:textInput>
                    <w:type w:val="number"/>
                    <w:maxLength w:val="15"/>
                    <w:format w:val="#.##0,00"/>
                  </w:textInput>
                </w:ffData>
              </w:fldChar>
            </w:r>
            <w:r w:rsidRPr="00D902E5">
              <w:rPr>
                <w:rFonts w:ascii="Times New Roman" w:hAnsi="Times New Roman"/>
                <w:sz w:val="20"/>
                <w:szCs w:val="22"/>
              </w:rPr>
              <w:instrText xml:space="preserve"> FORMTEXT </w:instrText>
            </w:r>
            <w:r w:rsidRPr="00D902E5">
              <w:rPr>
                <w:rFonts w:ascii="Times New Roman" w:hAnsi="Times New Roman"/>
                <w:sz w:val="20"/>
                <w:szCs w:val="22"/>
              </w:rPr>
            </w:r>
            <w:r w:rsidRPr="00D902E5">
              <w:rPr>
                <w:rFonts w:ascii="Times New Roman" w:hAnsi="Times New Roman"/>
                <w:sz w:val="20"/>
                <w:szCs w:val="22"/>
              </w:rPr>
              <w:fldChar w:fldCharType="separate"/>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sz w:val="20"/>
                <w:szCs w:val="22"/>
              </w:rPr>
              <w:fldChar w:fldCharType="end"/>
            </w:r>
          </w:p>
        </w:tc>
      </w:tr>
      <w:tr w:rsidR="005A7553" w:rsidRPr="00D902E5" w:rsidTr="005A7553">
        <w:trPr>
          <w:cantSplit/>
          <w:trHeight w:val="315"/>
        </w:trPr>
        <w:tc>
          <w:tcPr>
            <w:tcW w:w="549" w:type="dxa"/>
          </w:tcPr>
          <w:p w:rsidR="005A7553" w:rsidRPr="00D902E5" w:rsidRDefault="005A7553">
            <w:pPr>
              <w:spacing w:before="60"/>
              <w:rPr>
                <w:rFonts w:cs="Arial"/>
                <w:bCs/>
                <w:sz w:val="20"/>
                <w:szCs w:val="22"/>
              </w:rPr>
            </w:pPr>
            <w:r w:rsidRPr="00D902E5">
              <w:rPr>
                <w:rFonts w:cs="Arial"/>
                <w:bCs/>
                <w:sz w:val="20"/>
                <w:szCs w:val="22"/>
              </w:rPr>
              <w:t>3.2.3</w:t>
            </w:r>
          </w:p>
        </w:tc>
        <w:tc>
          <w:tcPr>
            <w:tcW w:w="4011" w:type="dxa"/>
            <w:tcBorders>
              <w:top w:val="nil"/>
              <w:left w:val="nil"/>
              <w:bottom w:val="nil"/>
              <w:right w:val="single" w:sz="4" w:space="0" w:color="auto"/>
            </w:tcBorders>
            <w:noWrap/>
            <w:tcMar>
              <w:top w:w="15" w:type="dxa"/>
              <w:left w:w="15" w:type="dxa"/>
              <w:bottom w:w="0" w:type="dxa"/>
              <w:right w:w="15" w:type="dxa"/>
            </w:tcMar>
            <w:vAlign w:val="center"/>
          </w:tcPr>
          <w:p w:rsidR="005A7553" w:rsidRPr="00D902E5" w:rsidRDefault="005A7553">
            <w:pPr>
              <w:spacing w:before="60"/>
              <w:jc w:val="right"/>
              <w:rPr>
                <w:rFonts w:cs="Arial"/>
                <w:b/>
                <w:bCs/>
                <w:sz w:val="20"/>
                <w:szCs w:val="22"/>
              </w:rPr>
            </w:pPr>
            <w:r w:rsidRPr="00D902E5">
              <w:rPr>
                <w:rFonts w:cs="Arial"/>
                <w:bCs/>
                <w:sz w:val="20"/>
                <w:szCs w:val="22"/>
              </w:rPr>
              <w:t>2. Teilzahlung</w:t>
            </w:r>
          </w:p>
        </w:tc>
        <w:tc>
          <w:tcPr>
            <w:tcW w:w="5103" w:type="dxa"/>
            <w:tcBorders>
              <w:top w:val="nil"/>
              <w:left w:val="nil"/>
              <w:bottom w:val="nil"/>
              <w:right w:val="single" w:sz="4" w:space="0" w:color="auto"/>
            </w:tcBorders>
            <w:vAlign w:val="center"/>
          </w:tcPr>
          <w:p w:rsidR="005A7553" w:rsidRPr="00D902E5" w:rsidRDefault="005A7553">
            <w:pPr>
              <w:spacing w:before="60"/>
              <w:ind w:right="284"/>
              <w:jc w:val="right"/>
              <w:rPr>
                <w:rFonts w:ascii="Times New Roman" w:hAnsi="Times New Roman"/>
                <w:sz w:val="20"/>
                <w:szCs w:val="22"/>
              </w:rPr>
            </w:pPr>
            <w:r w:rsidRPr="00D902E5">
              <w:rPr>
                <w:rFonts w:ascii="Times New Roman" w:hAnsi="Times New Roman"/>
                <w:sz w:val="20"/>
                <w:szCs w:val="22"/>
              </w:rPr>
              <w:t xml:space="preserve">- </w:t>
            </w:r>
            <w:r w:rsidRPr="00D902E5">
              <w:rPr>
                <w:rFonts w:ascii="Times New Roman" w:hAnsi="Times New Roman"/>
                <w:sz w:val="20"/>
                <w:szCs w:val="22"/>
              </w:rPr>
              <w:fldChar w:fldCharType="begin">
                <w:ffData>
                  <w:name w:val=""/>
                  <w:enabled/>
                  <w:calcOnExit w:val="0"/>
                  <w:textInput>
                    <w:type w:val="number"/>
                    <w:maxLength w:val="15"/>
                    <w:format w:val="#.##0,00"/>
                  </w:textInput>
                </w:ffData>
              </w:fldChar>
            </w:r>
            <w:r w:rsidRPr="00D902E5">
              <w:rPr>
                <w:rFonts w:ascii="Times New Roman" w:hAnsi="Times New Roman"/>
                <w:sz w:val="20"/>
                <w:szCs w:val="22"/>
              </w:rPr>
              <w:instrText xml:space="preserve"> FORMTEXT </w:instrText>
            </w:r>
            <w:r w:rsidRPr="00D902E5">
              <w:rPr>
                <w:rFonts w:ascii="Times New Roman" w:hAnsi="Times New Roman"/>
                <w:sz w:val="20"/>
                <w:szCs w:val="22"/>
              </w:rPr>
            </w:r>
            <w:r w:rsidRPr="00D902E5">
              <w:rPr>
                <w:rFonts w:ascii="Times New Roman" w:hAnsi="Times New Roman"/>
                <w:sz w:val="20"/>
                <w:szCs w:val="22"/>
              </w:rPr>
              <w:fldChar w:fldCharType="separate"/>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sz w:val="20"/>
                <w:szCs w:val="22"/>
              </w:rPr>
              <w:fldChar w:fldCharType="end"/>
            </w:r>
          </w:p>
        </w:tc>
      </w:tr>
      <w:tr w:rsidR="005A7553" w:rsidRPr="00D902E5" w:rsidTr="005A7553">
        <w:trPr>
          <w:cantSplit/>
          <w:trHeight w:val="300"/>
        </w:trPr>
        <w:tc>
          <w:tcPr>
            <w:tcW w:w="549" w:type="dxa"/>
          </w:tcPr>
          <w:p w:rsidR="005A7553" w:rsidRPr="00D902E5" w:rsidRDefault="005A7553">
            <w:pPr>
              <w:spacing w:before="60"/>
              <w:rPr>
                <w:rFonts w:cs="Arial"/>
                <w:bCs/>
                <w:sz w:val="20"/>
                <w:szCs w:val="22"/>
              </w:rPr>
            </w:pPr>
            <w:r w:rsidRPr="00D902E5">
              <w:rPr>
                <w:rFonts w:cs="Arial"/>
                <w:bCs/>
                <w:sz w:val="20"/>
                <w:szCs w:val="22"/>
              </w:rPr>
              <w:t>3.2.4</w:t>
            </w:r>
          </w:p>
        </w:tc>
        <w:tc>
          <w:tcPr>
            <w:tcW w:w="401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5A7553" w:rsidRPr="00D902E5" w:rsidRDefault="005A7553">
            <w:pPr>
              <w:spacing w:before="60"/>
              <w:jc w:val="right"/>
              <w:rPr>
                <w:rFonts w:cs="Arial"/>
                <w:b/>
                <w:bCs/>
                <w:sz w:val="20"/>
                <w:szCs w:val="22"/>
              </w:rPr>
            </w:pPr>
            <w:r w:rsidRPr="00D902E5">
              <w:rPr>
                <w:rFonts w:cs="Arial"/>
                <w:bCs/>
                <w:sz w:val="20"/>
                <w:szCs w:val="22"/>
              </w:rPr>
              <w:t>3. Teilzahlung</w:t>
            </w:r>
          </w:p>
        </w:tc>
        <w:tc>
          <w:tcPr>
            <w:tcW w:w="5103" w:type="dxa"/>
            <w:tcBorders>
              <w:top w:val="nil"/>
              <w:left w:val="nil"/>
              <w:bottom w:val="single" w:sz="4" w:space="0" w:color="auto"/>
              <w:right w:val="single" w:sz="4" w:space="0" w:color="auto"/>
            </w:tcBorders>
            <w:vAlign w:val="center"/>
          </w:tcPr>
          <w:p w:rsidR="005A7553" w:rsidRPr="00D902E5" w:rsidRDefault="005A7553">
            <w:pPr>
              <w:spacing w:before="60"/>
              <w:ind w:right="284"/>
              <w:jc w:val="right"/>
              <w:rPr>
                <w:rFonts w:ascii="Times New Roman" w:hAnsi="Times New Roman"/>
                <w:sz w:val="20"/>
                <w:szCs w:val="22"/>
              </w:rPr>
            </w:pPr>
            <w:r w:rsidRPr="00D902E5">
              <w:rPr>
                <w:rFonts w:ascii="Times New Roman" w:hAnsi="Times New Roman"/>
                <w:sz w:val="20"/>
                <w:szCs w:val="22"/>
              </w:rPr>
              <w:t xml:space="preserve">- </w:t>
            </w:r>
            <w:r w:rsidRPr="00D902E5">
              <w:rPr>
                <w:rFonts w:ascii="Times New Roman" w:hAnsi="Times New Roman"/>
                <w:sz w:val="20"/>
                <w:szCs w:val="22"/>
              </w:rPr>
              <w:fldChar w:fldCharType="begin">
                <w:ffData>
                  <w:name w:val=""/>
                  <w:enabled/>
                  <w:calcOnExit w:val="0"/>
                  <w:textInput>
                    <w:type w:val="number"/>
                    <w:maxLength w:val="15"/>
                    <w:format w:val="#.##0,00"/>
                  </w:textInput>
                </w:ffData>
              </w:fldChar>
            </w:r>
            <w:r w:rsidRPr="00D902E5">
              <w:rPr>
                <w:rFonts w:ascii="Times New Roman" w:hAnsi="Times New Roman"/>
                <w:sz w:val="20"/>
                <w:szCs w:val="22"/>
              </w:rPr>
              <w:instrText xml:space="preserve"> FORMTEXT </w:instrText>
            </w:r>
            <w:r w:rsidRPr="00D902E5">
              <w:rPr>
                <w:rFonts w:ascii="Times New Roman" w:hAnsi="Times New Roman"/>
                <w:sz w:val="20"/>
                <w:szCs w:val="22"/>
              </w:rPr>
            </w:r>
            <w:r w:rsidRPr="00D902E5">
              <w:rPr>
                <w:rFonts w:ascii="Times New Roman" w:hAnsi="Times New Roman"/>
                <w:sz w:val="20"/>
                <w:szCs w:val="22"/>
              </w:rPr>
              <w:fldChar w:fldCharType="separate"/>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noProof/>
                <w:sz w:val="20"/>
                <w:szCs w:val="22"/>
              </w:rPr>
              <w:t> </w:t>
            </w:r>
            <w:r w:rsidRPr="00D902E5">
              <w:rPr>
                <w:rFonts w:ascii="Times New Roman" w:hAnsi="Times New Roman"/>
                <w:sz w:val="20"/>
                <w:szCs w:val="22"/>
              </w:rPr>
              <w:fldChar w:fldCharType="end"/>
            </w:r>
          </w:p>
        </w:tc>
      </w:tr>
      <w:tr w:rsidR="005A7553" w:rsidRPr="00D902E5" w:rsidTr="005A7553">
        <w:trPr>
          <w:cantSplit/>
          <w:trHeight w:val="315"/>
        </w:trPr>
        <w:tc>
          <w:tcPr>
            <w:tcW w:w="549" w:type="dxa"/>
          </w:tcPr>
          <w:p w:rsidR="005A7553" w:rsidRPr="00D902E5" w:rsidRDefault="005A7553">
            <w:pPr>
              <w:spacing w:before="60"/>
              <w:rPr>
                <w:rFonts w:cs="Arial"/>
                <w:bCs/>
                <w:sz w:val="20"/>
                <w:szCs w:val="22"/>
              </w:rPr>
            </w:pPr>
            <w:r w:rsidRPr="00D902E5">
              <w:rPr>
                <w:rFonts w:cs="Arial"/>
                <w:bCs/>
                <w:sz w:val="20"/>
                <w:szCs w:val="22"/>
              </w:rPr>
              <w:t>3.2.5</w:t>
            </w:r>
          </w:p>
        </w:tc>
        <w:tc>
          <w:tcPr>
            <w:tcW w:w="4011" w:type="dxa"/>
            <w:tcBorders>
              <w:left w:val="nil"/>
              <w:bottom w:val="single" w:sz="4" w:space="0" w:color="auto"/>
              <w:right w:val="single" w:sz="4" w:space="0" w:color="auto"/>
            </w:tcBorders>
            <w:noWrap/>
            <w:tcMar>
              <w:top w:w="15" w:type="dxa"/>
              <w:left w:w="15" w:type="dxa"/>
              <w:bottom w:w="0" w:type="dxa"/>
              <w:right w:w="15" w:type="dxa"/>
            </w:tcMar>
            <w:vAlign w:val="center"/>
          </w:tcPr>
          <w:p w:rsidR="005A7553" w:rsidRPr="00D902E5" w:rsidRDefault="005A7553">
            <w:pPr>
              <w:spacing w:before="60"/>
              <w:rPr>
                <w:rFonts w:cs="Arial"/>
                <w:b/>
                <w:bCs/>
                <w:sz w:val="20"/>
                <w:szCs w:val="22"/>
              </w:rPr>
            </w:pPr>
            <w:r w:rsidRPr="00D902E5">
              <w:rPr>
                <w:rFonts w:cs="Arial"/>
                <w:b/>
                <w:bCs/>
                <w:sz w:val="20"/>
                <w:szCs w:val="22"/>
              </w:rPr>
              <w:t>= beantragte Schlusszahlung</w:t>
            </w:r>
          </w:p>
        </w:tc>
        <w:tc>
          <w:tcPr>
            <w:tcW w:w="5103" w:type="dxa"/>
            <w:tcBorders>
              <w:top w:val="nil"/>
              <w:left w:val="single" w:sz="4" w:space="0" w:color="auto"/>
              <w:bottom w:val="single" w:sz="4" w:space="0" w:color="auto"/>
              <w:right w:val="single" w:sz="4" w:space="0" w:color="auto"/>
            </w:tcBorders>
          </w:tcPr>
          <w:p w:rsidR="005A7553" w:rsidRPr="00D902E5" w:rsidRDefault="005A7553">
            <w:pPr>
              <w:tabs>
                <w:tab w:val="right" w:pos="2111"/>
              </w:tabs>
              <w:spacing w:before="60"/>
              <w:ind w:right="284"/>
              <w:jc w:val="right"/>
              <w:rPr>
                <w:rFonts w:ascii="Times New Roman" w:hAnsi="Times New Roman"/>
                <w:b/>
                <w:bCs/>
                <w:sz w:val="20"/>
                <w:szCs w:val="22"/>
              </w:rPr>
            </w:pPr>
            <w:r w:rsidRPr="00D902E5">
              <w:rPr>
                <w:rFonts w:ascii="Times New Roman" w:hAnsi="Times New Roman"/>
                <w:b/>
                <w:bCs/>
                <w:sz w:val="20"/>
                <w:szCs w:val="22"/>
              </w:rPr>
              <w:fldChar w:fldCharType="begin">
                <w:ffData>
                  <w:name w:val=""/>
                  <w:enabled/>
                  <w:calcOnExit w:val="0"/>
                  <w:textInput>
                    <w:type w:val="number"/>
                    <w:maxLength w:val="15"/>
                    <w:format w:val="#.##0,00"/>
                  </w:textInput>
                </w:ffData>
              </w:fldChar>
            </w:r>
            <w:r w:rsidRPr="00D902E5">
              <w:rPr>
                <w:rFonts w:ascii="Times New Roman" w:hAnsi="Times New Roman"/>
                <w:b/>
                <w:bCs/>
                <w:sz w:val="20"/>
                <w:szCs w:val="22"/>
              </w:rPr>
              <w:instrText xml:space="preserve"> FORMTEXT </w:instrText>
            </w:r>
            <w:r w:rsidRPr="00D902E5">
              <w:rPr>
                <w:rFonts w:ascii="Times New Roman" w:hAnsi="Times New Roman"/>
                <w:b/>
                <w:bCs/>
                <w:sz w:val="20"/>
                <w:szCs w:val="22"/>
              </w:rPr>
            </w:r>
            <w:r w:rsidRPr="00D902E5">
              <w:rPr>
                <w:rFonts w:ascii="Times New Roman" w:hAnsi="Times New Roman"/>
                <w:b/>
                <w:bCs/>
                <w:sz w:val="20"/>
                <w:szCs w:val="22"/>
              </w:rPr>
              <w:fldChar w:fldCharType="separate"/>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noProof/>
                <w:sz w:val="20"/>
                <w:szCs w:val="22"/>
              </w:rPr>
              <w:t> </w:t>
            </w:r>
            <w:r w:rsidRPr="00D902E5">
              <w:rPr>
                <w:rFonts w:ascii="Times New Roman" w:hAnsi="Times New Roman"/>
                <w:b/>
                <w:bCs/>
                <w:sz w:val="20"/>
                <w:szCs w:val="22"/>
              </w:rPr>
              <w:fldChar w:fldCharType="end"/>
            </w:r>
          </w:p>
        </w:tc>
      </w:tr>
    </w:tbl>
    <w:p w:rsidR="007E5EAD" w:rsidRPr="00D902E5" w:rsidRDefault="007E5EAD">
      <w:pPr>
        <w:rPr>
          <w:sz w:val="20"/>
        </w:rPr>
      </w:pPr>
    </w:p>
    <w:p w:rsidR="007E5EAD" w:rsidRPr="00D902E5" w:rsidRDefault="007E5EAD">
      <w:pPr>
        <w:rPr>
          <w:sz w:val="20"/>
        </w:rPr>
      </w:pPr>
    </w:p>
    <w:p w:rsidR="007E5EAD" w:rsidRPr="00D902E5" w:rsidRDefault="007E5EAD">
      <w:pPr>
        <w:outlineLvl w:val="0"/>
        <w:rPr>
          <w:b/>
          <w:bCs/>
          <w:sz w:val="20"/>
        </w:rPr>
      </w:pPr>
      <w:r w:rsidRPr="00D902E5">
        <w:rPr>
          <w:b/>
          <w:bCs/>
          <w:sz w:val="20"/>
        </w:rPr>
        <w:lastRenderedPageBreak/>
        <w:t>3.3</w:t>
      </w:r>
      <w:r w:rsidRPr="00D902E5">
        <w:rPr>
          <w:b/>
          <w:bCs/>
          <w:sz w:val="20"/>
        </w:rPr>
        <w:tab/>
        <w:t>Angaben zum Konto</w:t>
      </w:r>
    </w:p>
    <w:p w:rsidR="007E5EAD" w:rsidRPr="00D902E5" w:rsidRDefault="007E5EAD">
      <w:pPr>
        <w:outlineLvl w:val="0"/>
        <w:rPr>
          <w:b/>
          <w:bCs/>
          <w:sz w:val="20"/>
        </w:rPr>
      </w:pPr>
    </w:p>
    <w:p w:rsidR="007E5EAD" w:rsidRPr="00D902E5" w:rsidRDefault="007E5EAD">
      <w:pPr>
        <w:ind w:left="426"/>
        <w:rPr>
          <w:sz w:val="20"/>
        </w:rPr>
      </w:pPr>
      <w:r w:rsidRPr="00D902E5">
        <w:rPr>
          <w:sz w:val="20"/>
        </w:rPr>
        <w:t>Der Auszahlungsbetrag soll auf folgendes Konto überwiesen werden:</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5"/>
        <w:gridCol w:w="5528"/>
      </w:tblGrid>
      <w:tr w:rsidR="007E5EAD" w:rsidRPr="00D902E5" w:rsidTr="00563F17">
        <w:trPr>
          <w:cantSplit/>
          <w:trHeight w:hRule="exact" w:val="397"/>
        </w:trPr>
        <w:tc>
          <w:tcPr>
            <w:tcW w:w="3685" w:type="dxa"/>
          </w:tcPr>
          <w:p w:rsidR="007E5EAD" w:rsidRPr="00D902E5" w:rsidRDefault="00F709BA">
            <w:pPr>
              <w:spacing w:before="120" w:after="120"/>
              <w:rPr>
                <w:sz w:val="20"/>
              </w:rPr>
            </w:pPr>
            <w:r>
              <w:rPr>
                <w:sz w:val="20"/>
              </w:rPr>
              <w:t>IBAN</w:t>
            </w:r>
          </w:p>
        </w:tc>
        <w:tc>
          <w:tcPr>
            <w:tcW w:w="5528" w:type="dxa"/>
          </w:tcPr>
          <w:p w:rsidR="007E5EAD" w:rsidRPr="00D902E5" w:rsidRDefault="007346BC" w:rsidP="009D704E">
            <w:pPr>
              <w:spacing w:before="120" w:after="120"/>
              <w:rPr>
                <w:rFonts w:ascii="Times New Roman" w:hAnsi="Times New Roman"/>
                <w:sz w:val="20"/>
              </w:rPr>
            </w:pPr>
            <w:r>
              <w:rPr>
                <w:rFonts w:ascii="Times New Roman" w:hAnsi="Times New Roman"/>
                <w:sz w:val="20"/>
              </w:rPr>
              <w:fldChar w:fldCharType="begin">
                <w:ffData>
                  <w:name w:val="Text181"/>
                  <w:enabled/>
                  <w:calcOnExit w:val="0"/>
                  <w:textInput>
                    <w:maxLength w:val="27"/>
                  </w:textInput>
                </w:ffData>
              </w:fldChar>
            </w:r>
            <w:bookmarkStart w:id="5" w:name="Text181"/>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D704E">
              <w:rPr>
                <w:rFonts w:ascii="Times New Roman" w:hAnsi="Times New Roman"/>
                <w:sz w:val="20"/>
              </w:rPr>
              <w:t> </w:t>
            </w:r>
            <w:r w:rsidR="009D704E">
              <w:rPr>
                <w:rFonts w:ascii="Times New Roman" w:hAnsi="Times New Roman"/>
                <w:sz w:val="20"/>
              </w:rPr>
              <w:t> </w:t>
            </w:r>
            <w:r w:rsidR="009D704E">
              <w:rPr>
                <w:rFonts w:ascii="Times New Roman" w:hAnsi="Times New Roman"/>
                <w:sz w:val="20"/>
              </w:rPr>
              <w:t> </w:t>
            </w:r>
            <w:r w:rsidR="009D704E">
              <w:rPr>
                <w:rFonts w:ascii="Times New Roman" w:hAnsi="Times New Roman"/>
                <w:sz w:val="20"/>
              </w:rPr>
              <w:t> </w:t>
            </w:r>
            <w:r w:rsidR="009D704E">
              <w:rPr>
                <w:rFonts w:ascii="Times New Roman" w:hAnsi="Times New Roman"/>
                <w:sz w:val="20"/>
              </w:rPr>
              <w:t> </w:t>
            </w:r>
            <w:r>
              <w:rPr>
                <w:rFonts w:ascii="Times New Roman" w:hAnsi="Times New Roman"/>
                <w:sz w:val="20"/>
              </w:rPr>
              <w:fldChar w:fldCharType="end"/>
            </w:r>
            <w:bookmarkEnd w:id="5"/>
          </w:p>
        </w:tc>
      </w:tr>
      <w:tr w:rsidR="00563F17" w:rsidRPr="00D902E5" w:rsidTr="00563F17">
        <w:trPr>
          <w:cantSplit/>
          <w:trHeight w:hRule="exact" w:val="397"/>
        </w:trPr>
        <w:tc>
          <w:tcPr>
            <w:tcW w:w="3685" w:type="dxa"/>
          </w:tcPr>
          <w:p w:rsidR="00563F17" w:rsidRPr="00D902E5" w:rsidRDefault="00563F17">
            <w:pPr>
              <w:spacing w:before="120" w:after="120"/>
              <w:rPr>
                <w:sz w:val="20"/>
              </w:rPr>
            </w:pPr>
            <w:r w:rsidRPr="00D902E5">
              <w:rPr>
                <w:sz w:val="20"/>
              </w:rPr>
              <w:t>Kontoinhaber</w:t>
            </w:r>
          </w:p>
        </w:tc>
        <w:tc>
          <w:tcPr>
            <w:tcW w:w="5528" w:type="dxa"/>
          </w:tcPr>
          <w:p w:rsidR="00563F17" w:rsidRPr="007346BC" w:rsidRDefault="007346BC" w:rsidP="007346BC">
            <w:pPr>
              <w:spacing w:before="120" w:after="120"/>
              <w:rPr>
                <w:rFonts w:ascii="Times New Roman" w:hAnsi="Times New Roman"/>
                <w:sz w:val="20"/>
              </w:rPr>
            </w:pPr>
            <w:r w:rsidRPr="007346BC">
              <w:rPr>
                <w:rFonts w:ascii="Times New Roman" w:hAnsi="Times New Roman"/>
                <w:sz w:val="20"/>
              </w:rPr>
              <w:fldChar w:fldCharType="begin">
                <w:ffData>
                  <w:name w:val=""/>
                  <w:enabled/>
                  <w:calcOnExit w:val="0"/>
                  <w:textInput>
                    <w:maxLength w:val="45"/>
                  </w:textInput>
                </w:ffData>
              </w:fldChar>
            </w:r>
            <w:r w:rsidRPr="007346BC">
              <w:rPr>
                <w:rFonts w:ascii="Times New Roman" w:hAnsi="Times New Roman"/>
                <w:sz w:val="20"/>
              </w:rPr>
              <w:instrText xml:space="preserve"> FORMTEXT </w:instrText>
            </w:r>
            <w:r w:rsidRPr="007346BC">
              <w:rPr>
                <w:rFonts w:ascii="Times New Roman" w:hAnsi="Times New Roman"/>
                <w:sz w:val="20"/>
              </w:rPr>
            </w:r>
            <w:r w:rsidRPr="007346BC">
              <w:rPr>
                <w:rFonts w:ascii="Times New Roman" w:hAnsi="Times New Roman"/>
                <w:sz w:val="20"/>
              </w:rPr>
              <w:fldChar w:fldCharType="separate"/>
            </w:r>
            <w:r w:rsidRPr="007346BC">
              <w:rPr>
                <w:rFonts w:ascii="Times New Roman" w:hAnsi="Times New Roman"/>
                <w:noProof/>
                <w:sz w:val="20"/>
              </w:rPr>
              <w:t> </w:t>
            </w:r>
            <w:r w:rsidRPr="007346BC">
              <w:rPr>
                <w:rFonts w:ascii="Times New Roman" w:hAnsi="Times New Roman"/>
                <w:noProof/>
                <w:sz w:val="20"/>
              </w:rPr>
              <w:t> </w:t>
            </w:r>
            <w:r w:rsidRPr="007346BC">
              <w:rPr>
                <w:rFonts w:ascii="Times New Roman" w:hAnsi="Times New Roman"/>
                <w:noProof/>
                <w:sz w:val="20"/>
              </w:rPr>
              <w:t> </w:t>
            </w:r>
            <w:r w:rsidRPr="007346BC">
              <w:rPr>
                <w:rFonts w:ascii="Times New Roman" w:hAnsi="Times New Roman"/>
                <w:noProof/>
                <w:sz w:val="20"/>
              </w:rPr>
              <w:t> </w:t>
            </w:r>
            <w:r w:rsidRPr="007346BC">
              <w:rPr>
                <w:rFonts w:ascii="Times New Roman" w:hAnsi="Times New Roman"/>
                <w:noProof/>
                <w:sz w:val="20"/>
              </w:rPr>
              <w:t> </w:t>
            </w:r>
            <w:r w:rsidRPr="007346BC">
              <w:rPr>
                <w:rFonts w:ascii="Times New Roman" w:hAnsi="Times New Roman"/>
                <w:sz w:val="20"/>
              </w:rPr>
              <w:fldChar w:fldCharType="end"/>
            </w:r>
          </w:p>
        </w:tc>
      </w:tr>
      <w:tr w:rsidR="007E5EAD" w:rsidRPr="00D902E5" w:rsidTr="00563F17">
        <w:trPr>
          <w:cantSplit/>
          <w:trHeight w:hRule="exact" w:val="397"/>
        </w:trPr>
        <w:tc>
          <w:tcPr>
            <w:tcW w:w="3685" w:type="dxa"/>
          </w:tcPr>
          <w:p w:rsidR="007E5EAD" w:rsidRPr="00D902E5" w:rsidRDefault="00F709BA">
            <w:pPr>
              <w:spacing w:before="120" w:after="120"/>
              <w:rPr>
                <w:sz w:val="20"/>
              </w:rPr>
            </w:pPr>
            <w:r>
              <w:rPr>
                <w:sz w:val="20"/>
              </w:rPr>
              <w:t>BIC</w:t>
            </w:r>
          </w:p>
        </w:tc>
        <w:tc>
          <w:tcPr>
            <w:tcW w:w="5528" w:type="dxa"/>
          </w:tcPr>
          <w:p w:rsidR="007E5EAD" w:rsidRPr="00D902E5" w:rsidRDefault="00554E05" w:rsidP="009D704E">
            <w:pPr>
              <w:spacing w:before="120" w:after="120"/>
              <w:rPr>
                <w:rFonts w:ascii="Times New Roman" w:hAnsi="Times New Roman"/>
                <w:sz w:val="20"/>
              </w:rPr>
            </w:pPr>
            <w:r>
              <w:rPr>
                <w:rFonts w:ascii="Times New Roman" w:hAnsi="Times New Roman"/>
                <w:sz w:val="20"/>
              </w:rPr>
              <w:fldChar w:fldCharType="begin">
                <w:ffData>
                  <w:name w:val="Text182"/>
                  <w:enabled/>
                  <w:calcOnExit w:val="0"/>
                  <w:textInput>
                    <w:maxLength w:val="11"/>
                  </w:textInput>
                </w:ffData>
              </w:fldChar>
            </w:r>
            <w:bookmarkStart w:id="6" w:name="Text18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9D704E">
              <w:rPr>
                <w:rFonts w:ascii="Times New Roman" w:hAnsi="Times New Roman"/>
                <w:sz w:val="20"/>
              </w:rPr>
              <w:t> </w:t>
            </w:r>
            <w:r w:rsidR="009D704E">
              <w:rPr>
                <w:rFonts w:ascii="Times New Roman" w:hAnsi="Times New Roman"/>
                <w:sz w:val="20"/>
              </w:rPr>
              <w:t> </w:t>
            </w:r>
            <w:r w:rsidR="009D704E">
              <w:rPr>
                <w:rFonts w:ascii="Times New Roman" w:hAnsi="Times New Roman"/>
                <w:sz w:val="20"/>
              </w:rPr>
              <w:t> </w:t>
            </w:r>
            <w:r w:rsidR="009D704E">
              <w:rPr>
                <w:rFonts w:ascii="Times New Roman" w:hAnsi="Times New Roman"/>
                <w:sz w:val="20"/>
              </w:rPr>
              <w:t> </w:t>
            </w:r>
            <w:r w:rsidR="009D704E">
              <w:rPr>
                <w:rFonts w:ascii="Times New Roman" w:hAnsi="Times New Roman"/>
                <w:sz w:val="20"/>
              </w:rPr>
              <w:t> </w:t>
            </w:r>
            <w:r>
              <w:rPr>
                <w:rFonts w:ascii="Times New Roman" w:hAnsi="Times New Roman"/>
                <w:sz w:val="20"/>
              </w:rPr>
              <w:fldChar w:fldCharType="end"/>
            </w:r>
            <w:bookmarkEnd w:id="6"/>
          </w:p>
        </w:tc>
      </w:tr>
      <w:tr w:rsidR="007E5EAD" w:rsidRPr="00D902E5" w:rsidTr="00563F17">
        <w:trPr>
          <w:cantSplit/>
          <w:trHeight w:hRule="exact" w:val="397"/>
        </w:trPr>
        <w:tc>
          <w:tcPr>
            <w:tcW w:w="3685" w:type="dxa"/>
          </w:tcPr>
          <w:p w:rsidR="007E5EAD" w:rsidRPr="00D902E5" w:rsidRDefault="007E5EAD">
            <w:pPr>
              <w:spacing w:before="120" w:after="120"/>
              <w:rPr>
                <w:sz w:val="20"/>
              </w:rPr>
            </w:pPr>
            <w:r w:rsidRPr="00D902E5">
              <w:rPr>
                <w:sz w:val="20"/>
              </w:rPr>
              <w:t>Name der Bank</w:t>
            </w:r>
          </w:p>
        </w:tc>
        <w:tc>
          <w:tcPr>
            <w:tcW w:w="5528" w:type="dxa"/>
          </w:tcPr>
          <w:p w:rsidR="007E5EAD" w:rsidRPr="00D902E5" w:rsidRDefault="007346BC" w:rsidP="007346BC">
            <w:pPr>
              <w:spacing w:before="120" w:after="120"/>
              <w:rPr>
                <w:rFonts w:ascii="Times New Roman" w:hAnsi="Times New Roman"/>
                <w:sz w:val="20"/>
              </w:rPr>
            </w:pPr>
            <w:r>
              <w:rPr>
                <w:rFonts w:ascii="Times New Roman" w:hAnsi="Times New Roman"/>
                <w:sz w:val="20"/>
              </w:rPr>
              <w:fldChar w:fldCharType="begin">
                <w:ffData>
                  <w:name w:val=""/>
                  <w:enabled/>
                  <w:calcOnExit w:val="0"/>
                  <w:textInput>
                    <w:maxLength w:val="45"/>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bl>
    <w:p w:rsidR="007E5EAD" w:rsidRPr="00D902E5" w:rsidRDefault="007E5EAD">
      <w:pPr>
        <w:rPr>
          <w:sz w:val="20"/>
        </w:rPr>
      </w:pPr>
    </w:p>
    <w:p w:rsidR="007E5EAD" w:rsidRPr="00D902E5" w:rsidRDefault="007E5EAD">
      <w:pPr>
        <w:ind w:left="426"/>
        <w:rPr>
          <w:sz w:val="20"/>
        </w:rPr>
      </w:pPr>
      <w:r w:rsidRPr="00D902E5">
        <w:rPr>
          <w:sz w:val="20"/>
        </w:rPr>
        <w:fldChar w:fldCharType="begin">
          <w:ffData>
            <w:name w:val=""/>
            <w:enabled/>
            <w:calcOnExit w:val="0"/>
            <w:checkBox>
              <w:sizeAuto/>
              <w:default w:val="0"/>
            </w:checkBox>
          </w:ffData>
        </w:fldChar>
      </w:r>
      <w:r w:rsidRPr="00D902E5">
        <w:rPr>
          <w:sz w:val="20"/>
        </w:rPr>
        <w:instrText xml:space="preserve"> FORMCHECKBOX </w:instrText>
      </w:r>
      <w:r w:rsidR="00451C3C">
        <w:rPr>
          <w:sz w:val="20"/>
        </w:rPr>
      </w:r>
      <w:r w:rsidR="00451C3C">
        <w:rPr>
          <w:sz w:val="20"/>
        </w:rPr>
        <w:fldChar w:fldCharType="separate"/>
      </w:r>
      <w:r w:rsidRPr="00D902E5">
        <w:rPr>
          <w:sz w:val="20"/>
        </w:rPr>
        <w:fldChar w:fldCharType="end"/>
      </w:r>
      <w:r w:rsidRPr="00D902E5">
        <w:rPr>
          <w:sz w:val="20"/>
        </w:rPr>
        <w:tab/>
        <w:t xml:space="preserve">Es handelt sich um </w:t>
      </w:r>
      <w:r w:rsidR="00E46073" w:rsidRPr="00D902E5">
        <w:rPr>
          <w:sz w:val="20"/>
        </w:rPr>
        <w:t>das</w:t>
      </w:r>
      <w:r w:rsidR="000A19A9" w:rsidRPr="00D902E5">
        <w:rPr>
          <w:sz w:val="20"/>
        </w:rPr>
        <w:t xml:space="preserve"> zur Unternehmer-Nr. (Unternehmerdatei) registrierte Konto</w:t>
      </w:r>
      <w:r w:rsidRPr="00D902E5">
        <w:rPr>
          <w:sz w:val="20"/>
        </w:rPr>
        <w:t>.</w:t>
      </w:r>
    </w:p>
    <w:p w:rsidR="007E5EAD" w:rsidRPr="00D902E5" w:rsidRDefault="007E5EAD">
      <w:pPr>
        <w:rPr>
          <w:sz w:val="20"/>
        </w:rPr>
      </w:pPr>
    </w:p>
    <w:p w:rsidR="007E5EAD" w:rsidRPr="00D902E5" w:rsidRDefault="007E5EAD">
      <w:pPr>
        <w:rPr>
          <w:sz w:val="20"/>
        </w:rPr>
      </w:pPr>
    </w:p>
    <w:p w:rsidR="007E5EAD" w:rsidRPr="00D902E5" w:rsidRDefault="007E5EAD">
      <w:pPr>
        <w:rPr>
          <w:b/>
          <w:bCs/>
          <w:sz w:val="20"/>
        </w:rPr>
      </w:pPr>
      <w:r w:rsidRPr="00D902E5">
        <w:rPr>
          <w:b/>
          <w:bCs/>
          <w:sz w:val="20"/>
        </w:rPr>
        <w:t xml:space="preserve">4. Änderung der Mitgliedschaft im </w:t>
      </w:r>
      <w:r w:rsidR="000739AA" w:rsidRPr="00D902E5">
        <w:rPr>
          <w:b/>
          <w:bCs/>
          <w:sz w:val="20"/>
        </w:rPr>
        <w:t>Durchführungs</w:t>
      </w:r>
      <w:r w:rsidRPr="00D902E5">
        <w:rPr>
          <w:b/>
          <w:bCs/>
          <w:sz w:val="20"/>
        </w:rPr>
        <w:t>jahr</w:t>
      </w:r>
    </w:p>
    <w:p w:rsidR="007E5EAD" w:rsidRPr="00D902E5" w:rsidRDefault="007E5EAD">
      <w:pPr>
        <w:rPr>
          <w:sz w:val="20"/>
        </w:rPr>
      </w:pP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40"/>
        <w:gridCol w:w="1276"/>
      </w:tblGrid>
      <w:tr w:rsidR="00657F2E" w:rsidRPr="00D902E5" w:rsidTr="00657F2E">
        <w:trPr>
          <w:trHeight w:val="510"/>
        </w:trPr>
        <w:tc>
          <w:tcPr>
            <w:tcW w:w="7940" w:type="dxa"/>
            <w:tcBorders>
              <w:bottom w:val="dotted" w:sz="4" w:space="0" w:color="auto"/>
              <w:right w:val="dotted" w:sz="4" w:space="0" w:color="auto"/>
            </w:tcBorders>
          </w:tcPr>
          <w:p w:rsidR="00657F2E" w:rsidRPr="00D902E5" w:rsidRDefault="00657F2E" w:rsidP="00657F2E">
            <w:pPr>
              <w:spacing w:before="100"/>
              <w:rPr>
                <w:sz w:val="20"/>
              </w:rPr>
            </w:pPr>
            <w:r w:rsidRPr="00D902E5">
              <w:rPr>
                <w:sz w:val="20"/>
              </w:rPr>
              <w:t>Im Durchführungsjahr sind Mitglieder aus der Erzeugerorganisation ausgeschieden</w:t>
            </w:r>
          </w:p>
        </w:tc>
        <w:tc>
          <w:tcPr>
            <w:tcW w:w="1276" w:type="dxa"/>
            <w:tcBorders>
              <w:left w:val="dotted" w:sz="4" w:space="0" w:color="auto"/>
              <w:bottom w:val="dotted" w:sz="4" w:space="0" w:color="auto"/>
            </w:tcBorders>
          </w:tcPr>
          <w:p w:rsidR="00657F2E" w:rsidRPr="00D902E5" w:rsidRDefault="00657F2E" w:rsidP="00657F2E">
            <w:pPr>
              <w:spacing w:before="100"/>
              <w:jc w:val="center"/>
              <w:rPr>
                <w:sz w:val="20"/>
              </w:rPr>
            </w:pPr>
            <w:r w:rsidRPr="00D902E5">
              <w:rPr>
                <w:sz w:val="20"/>
              </w:rPr>
              <w:fldChar w:fldCharType="begin">
                <w:ffData>
                  <w:name w:val=""/>
                  <w:enabled/>
                  <w:calcOnExit w:val="0"/>
                  <w:checkBox>
                    <w:sizeAuto/>
                    <w:default w:val="0"/>
                  </w:checkBox>
                </w:ffData>
              </w:fldChar>
            </w:r>
            <w:r w:rsidRPr="00D902E5">
              <w:rPr>
                <w:sz w:val="20"/>
              </w:rPr>
              <w:instrText xml:space="preserve"> FORMCHECKBOX </w:instrText>
            </w:r>
            <w:r w:rsidR="00451C3C">
              <w:rPr>
                <w:sz w:val="20"/>
              </w:rPr>
            </w:r>
            <w:r w:rsidR="00451C3C">
              <w:rPr>
                <w:sz w:val="20"/>
              </w:rPr>
              <w:fldChar w:fldCharType="separate"/>
            </w:r>
            <w:r w:rsidRPr="00D902E5">
              <w:rPr>
                <w:sz w:val="20"/>
              </w:rPr>
              <w:fldChar w:fldCharType="end"/>
            </w:r>
            <w:r w:rsidRPr="00D902E5">
              <w:rPr>
                <w:sz w:val="20"/>
              </w:rPr>
              <w:t xml:space="preserve"> nein</w:t>
            </w:r>
          </w:p>
        </w:tc>
      </w:tr>
      <w:tr w:rsidR="00194F81" w:rsidRPr="00D902E5" w:rsidTr="00657F2E">
        <w:trPr>
          <w:trHeight w:val="510"/>
        </w:trPr>
        <w:tc>
          <w:tcPr>
            <w:tcW w:w="9216" w:type="dxa"/>
            <w:gridSpan w:val="2"/>
            <w:tcBorders>
              <w:top w:val="dotted" w:sz="4" w:space="0" w:color="auto"/>
            </w:tcBorders>
          </w:tcPr>
          <w:p w:rsidR="00194F81" w:rsidRPr="00D902E5" w:rsidRDefault="00657F2E" w:rsidP="00657F2E">
            <w:pPr>
              <w:spacing w:before="100" w:after="60"/>
              <w:ind w:left="1361" w:hanging="907"/>
              <w:rPr>
                <w:sz w:val="20"/>
              </w:rPr>
            </w:pPr>
            <w:r w:rsidRPr="00D902E5">
              <w:rPr>
                <w:sz w:val="20"/>
              </w:rPr>
              <w:fldChar w:fldCharType="begin">
                <w:ffData>
                  <w:name w:val=""/>
                  <w:enabled/>
                  <w:calcOnExit w:val="0"/>
                  <w:checkBox>
                    <w:sizeAuto/>
                    <w:default w:val="0"/>
                  </w:checkBox>
                </w:ffData>
              </w:fldChar>
            </w:r>
            <w:r w:rsidRPr="00D902E5">
              <w:rPr>
                <w:sz w:val="20"/>
              </w:rPr>
              <w:instrText xml:space="preserve"> FORMCHECKBOX </w:instrText>
            </w:r>
            <w:r w:rsidR="00451C3C">
              <w:rPr>
                <w:sz w:val="20"/>
              </w:rPr>
            </w:r>
            <w:r w:rsidR="00451C3C">
              <w:rPr>
                <w:sz w:val="20"/>
              </w:rPr>
              <w:fldChar w:fldCharType="separate"/>
            </w:r>
            <w:r w:rsidRPr="00D902E5">
              <w:rPr>
                <w:sz w:val="20"/>
              </w:rPr>
              <w:fldChar w:fldCharType="end"/>
            </w:r>
            <w:r w:rsidRPr="00D902E5">
              <w:rPr>
                <w:sz w:val="20"/>
              </w:rPr>
              <w:t xml:space="preserve"> ja</w:t>
            </w:r>
            <w:r w:rsidR="00194F81" w:rsidRPr="00D902E5">
              <w:rPr>
                <w:sz w:val="20"/>
              </w:rPr>
              <w:t>:</w:t>
            </w:r>
            <w:r w:rsidRPr="00D902E5">
              <w:rPr>
                <w:sz w:val="20"/>
              </w:rPr>
              <w:tab/>
            </w:r>
            <w:r w:rsidR="00194F81" w:rsidRPr="00D902E5">
              <w:rPr>
                <w:sz w:val="20"/>
              </w:rPr>
              <w:t>dem Antrag ist eine Liste bei</w:t>
            </w:r>
            <w:r w:rsidRPr="00D902E5">
              <w:rPr>
                <w:sz w:val="20"/>
              </w:rPr>
              <w:t>ge</w:t>
            </w:r>
            <w:r w:rsidR="00194F81" w:rsidRPr="00D902E5">
              <w:rPr>
                <w:sz w:val="20"/>
              </w:rPr>
              <w:t>füg</w:t>
            </w:r>
            <w:r w:rsidRPr="00D902E5">
              <w:rPr>
                <w:sz w:val="20"/>
              </w:rPr>
              <w:t>t</w:t>
            </w:r>
            <w:r w:rsidR="00194F81" w:rsidRPr="00D902E5">
              <w:rPr>
                <w:sz w:val="20"/>
              </w:rPr>
              <w:t>, aus der Name, Anschrift und Mitgliedsnummer der ausgeschiedenen Erzeuger hervorgeht</w:t>
            </w:r>
          </w:p>
        </w:tc>
      </w:tr>
    </w:tbl>
    <w:p w:rsidR="007E5EAD" w:rsidRPr="00D902E5" w:rsidRDefault="007E5EAD">
      <w:pPr>
        <w:rPr>
          <w:sz w:val="20"/>
        </w:rPr>
      </w:pPr>
    </w:p>
    <w:p w:rsidR="00194F81" w:rsidRPr="00D902E5" w:rsidRDefault="00194F81">
      <w:pPr>
        <w:rPr>
          <w:sz w:val="20"/>
        </w:rPr>
      </w:pPr>
    </w:p>
    <w:p w:rsidR="007E5EAD" w:rsidRPr="00D902E5" w:rsidRDefault="007E5EAD">
      <w:pPr>
        <w:rPr>
          <w:b/>
          <w:bCs/>
          <w:sz w:val="20"/>
        </w:rPr>
      </w:pPr>
      <w:r w:rsidRPr="00D902E5">
        <w:rPr>
          <w:b/>
          <w:bCs/>
          <w:sz w:val="20"/>
        </w:rPr>
        <w:t>5. Änderung der operationellen Programme</w:t>
      </w:r>
    </w:p>
    <w:p w:rsidR="007E5EAD" w:rsidRPr="00D902E5" w:rsidRDefault="007E5EAD">
      <w:pPr>
        <w:rPr>
          <w:sz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1239"/>
        <w:gridCol w:w="1240"/>
      </w:tblGrid>
      <w:tr w:rsidR="007E5EAD" w:rsidRPr="00D902E5">
        <w:trPr>
          <w:cantSplit/>
          <w:trHeight w:val="506"/>
        </w:trPr>
        <w:tc>
          <w:tcPr>
            <w:tcW w:w="9283" w:type="dxa"/>
            <w:gridSpan w:val="3"/>
            <w:tcBorders>
              <w:top w:val="nil"/>
              <w:left w:val="nil"/>
              <w:bottom w:val="nil"/>
              <w:right w:val="nil"/>
            </w:tcBorders>
            <w:vAlign w:val="center"/>
          </w:tcPr>
          <w:p w:rsidR="007E5EAD" w:rsidRPr="00D902E5" w:rsidRDefault="007E5EAD" w:rsidP="00B22D7E">
            <w:pPr>
              <w:jc w:val="both"/>
              <w:rPr>
                <w:b/>
                <w:bCs/>
                <w:sz w:val="20"/>
              </w:rPr>
            </w:pPr>
            <w:r w:rsidRPr="00D902E5">
              <w:rPr>
                <w:b/>
                <w:bCs/>
                <w:sz w:val="20"/>
              </w:rPr>
              <w:t xml:space="preserve">Gemäß § </w:t>
            </w:r>
            <w:r w:rsidR="00194F81" w:rsidRPr="00D902E5">
              <w:rPr>
                <w:b/>
                <w:bCs/>
                <w:sz w:val="20"/>
              </w:rPr>
              <w:t>12</w:t>
            </w:r>
            <w:r w:rsidR="00193799" w:rsidRPr="00D902E5">
              <w:rPr>
                <w:b/>
                <w:bCs/>
                <w:sz w:val="20"/>
              </w:rPr>
              <w:t xml:space="preserve"> Abs. 3 </w:t>
            </w:r>
            <w:r w:rsidRPr="00D902E5">
              <w:rPr>
                <w:b/>
                <w:bCs/>
                <w:sz w:val="20"/>
              </w:rPr>
              <w:t>Obst-Gemüse-</w:t>
            </w:r>
            <w:r w:rsidR="00843764">
              <w:rPr>
                <w:b/>
                <w:bCs/>
                <w:sz w:val="20"/>
              </w:rPr>
              <w:t>Erzeugerorganisationend</w:t>
            </w:r>
            <w:r w:rsidR="00B22D7E">
              <w:rPr>
                <w:b/>
                <w:bCs/>
                <w:sz w:val="20"/>
              </w:rPr>
              <w:t xml:space="preserve">urchführungsverordnung </w:t>
            </w:r>
            <w:r w:rsidR="00843764">
              <w:rPr>
                <w:b/>
                <w:bCs/>
                <w:sz w:val="20"/>
              </w:rPr>
              <w:t>vom 25.09.2014</w:t>
            </w:r>
            <w:r w:rsidR="00B22D7E">
              <w:rPr>
                <w:b/>
                <w:bCs/>
                <w:sz w:val="20"/>
              </w:rPr>
              <w:t xml:space="preserve"> </w:t>
            </w:r>
            <w:r w:rsidR="00B22D7E" w:rsidRPr="00B22D7E">
              <w:rPr>
                <w:b/>
                <w:bCs/>
                <w:sz w:val="20"/>
              </w:rPr>
              <w:t xml:space="preserve">(BGBl. I S. 1561), die zuletzt durch </w:t>
            </w:r>
            <w:r w:rsidR="00B22D7E">
              <w:rPr>
                <w:b/>
                <w:bCs/>
                <w:sz w:val="20"/>
              </w:rPr>
              <w:t>Artikel 2 der Verordnung vom 06.08.</w:t>
            </w:r>
            <w:r w:rsidR="00B22D7E" w:rsidRPr="00B22D7E">
              <w:rPr>
                <w:b/>
                <w:bCs/>
                <w:sz w:val="20"/>
              </w:rPr>
              <w:t>2020 (BGBl. I S. 1888)</w:t>
            </w:r>
            <w:r w:rsidR="00B22D7E">
              <w:rPr>
                <w:b/>
                <w:bCs/>
                <w:sz w:val="20"/>
              </w:rPr>
              <w:t xml:space="preserve"> geändert worden ist, </w:t>
            </w:r>
            <w:r w:rsidRPr="00D902E5">
              <w:rPr>
                <w:b/>
                <w:bCs/>
                <w:sz w:val="20"/>
              </w:rPr>
              <w:t>beantragt die Erzeugerorganisation eine Änderung des operationellen Programms.</w:t>
            </w:r>
          </w:p>
        </w:tc>
      </w:tr>
      <w:tr w:rsidR="007E5EAD" w:rsidRPr="00D902E5">
        <w:trPr>
          <w:cantSplit/>
          <w:trHeight w:val="272"/>
        </w:trPr>
        <w:tc>
          <w:tcPr>
            <w:tcW w:w="9283" w:type="dxa"/>
            <w:gridSpan w:val="3"/>
            <w:tcBorders>
              <w:top w:val="nil"/>
              <w:left w:val="nil"/>
              <w:bottom w:val="single" w:sz="4" w:space="0" w:color="auto"/>
              <w:right w:val="nil"/>
            </w:tcBorders>
          </w:tcPr>
          <w:p w:rsidR="007E5EAD" w:rsidRPr="00D902E5" w:rsidRDefault="007E5EAD">
            <w:pPr>
              <w:rPr>
                <w:sz w:val="16"/>
              </w:rPr>
            </w:pPr>
          </w:p>
        </w:tc>
      </w:tr>
      <w:tr w:rsidR="007E5EAD" w:rsidRPr="00D902E5">
        <w:tc>
          <w:tcPr>
            <w:tcW w:w="6804" w:type="dxa"/>
            <w:tcBorders>
              <w:top w:val="nil"/>
              <w:left w:val="single" w:sz="4" w:space="0" w:color="auto"/>
              <w:bottom w:val="single" w:sz="4" w:space="0" w:color="auto"/>
              <w:right w:val="single" w:sz="4" w:space="0" w:color="auto"/>
            </w:tcBorders>
            <w:vAlign w:val="center"/>
          </w:tcPr>
          <w:p w:rsidR="007E5EAD" w:rsidRPr="00D902E5" w:rsidRDefault="007E5EAD">
            <w:pPr>
              <w:spacing w:before="60" w:after="60"/>
              <w:rPr>
                <w:sz w:val="20"/>
              </w:rPr>
            </w:pPr>
            <w:r w:rsidRPr="00D902E5">
              <w:rPr>
                <w:b/>
                <w:bCs/>
                <w:sz w:val="20"/>
              </w:rPr>
              <w:t>Reduzierung der Maßnahme</w:t>
            </w:r>
            <w:r w:rsidRPr="00D902E5">
              <w:rPr>
                <w:sz w:val="20"/>
              </w:rPr>
              <w:t xml:space="preserve"> </w:t>
            </w:r>
            <w:r w:rsidRPr="00D902E5">
              <w:rPr>
                <w:sz w:val="20"/>
              </w:rPr>
              <w:br/>
              <w:t>Das operationelle Programm wurde im Durchführungsjahr entsprechend § </w:t>
            </w:r>
            <w:r w:rsidR="00194F81" w:rsidRPr="00D902E5">
              <w:rPr>
                <w:sz w:val="20"/>
              </w:rPr>
              <w:t>12</w:t>
            </w:r>
            <w:r w:rsidRPr="00D902E5">
              <w:rPr>
                <w:sz w:val="20"/>
              </w:rPr>
              <w:t xml:space="preserve"> Abs. 3 </w:t>
            </w:r>
            <w:r w:rsidRPr="00B22D7E">
              <w:rPr>
                <w:sz w:val="20"/>
              </w:rPr>
              <w:t xml:space="preserve">Ziffer 1 </w:t>
            </w:r>
            <w:r w:rsidR="00B22D7E" w:rsidRPr="00B22D7E">
              <w:rPr>
                <w:bCs/>
                <w:sz w:val="20"/>
              </w:rPr>
              <w:t>Obst-Gemüse-Erzeugerorganisationendurchführungs</w:t>
            </w:r>
            <w:r w:rsidR="00B22D7E">
              <w:rPr>
                <w:bCs/>
                <w:sz w:val="20"/>
              </w:rPr>
              <w:t>-</w:t>
            </w:r>
            <w:r w:rsidR="00B22D7E" w:rsidRPr="00B22D7E">
              <w:rPr>
                <w:bCs/>
                <w:sz w:val="20"/>
              </w:rPr>
              <w:t xml:space="preserve">verordnung </w:t>
            </w:r>
            <w:r w:rsidRPr="00B22D7E">
              <w:rPr>
                <w:sz w:val="20"/>
              </w:rPr>
              <w:t>nur teilweise</w:t>
            </w:r>
            <w:r w:rsidRPr="00D902E5">
              <w:rPr>
                <w:sz w:val="20"/>
              </w:rPr>
              <w:t xml:space="preserve"> durchgeführt.</w:t>
            </w:r>
            <w:r w:rsidR="00194F81" w:rsidRPr="00D902E5">
              <w:rPr>
                <w:sz w:val="20"/>
              </w:rPr>
              <w:t xml:space="preserve"> Die Verminderung beträgt nicht mehr als 40% des genehmigten Betriebsfonds.</w:t>
            </w:r>
          </w:p>
        </w:tc>
        <w:tc>
          <w:tcPr>
            <w:tcW w:w="1239" w:type="dxa"/>
            <w:tcBorders>
              <w:top w:val="nil"/>
              <w:left w:val="single" w:sz="4" w:space="0" w:color="auto"/>
              <w:bottom w:val="single" w:sz="4" w:space="0" w:color="auto"/>
              <w:right w:val="nil"/>
            </w:tcBorders>
            <w:vAlign w:val="center"/>
          </w:tcPr>
          <w:p w:rsidR="007E5EAD" w:rsidRPr="00D902E5" w:rsidRDefault="007E5EAD">
            <w:pPr>
              <w:jc w:val="center"/>
              <w:rPr>
                <w:sz w:val="20"/>
              </w:rPr>
            </w:pPr>
            <w:r w:rsidRPr="00D902E5">
              <w:rPr>
                <w:sz w:val="20"/>
              </w:rPr>
              <w:fldChar w:fldCharType="begin">
                <w:ffData>
                  <w:name w:val=""/>
                  <w:enabled/>
                  <w:calcOnExit w:val="0"/>
                  <w:checkBox>
                    <w:sizeAuto/>
                    <w:default w:val="0"/>
                  </w:checkBox>
                </w:ffData>
              </w:fldChar>
            </w:r>
            <w:r w:rsidRPr="00D902E5">
              <w:rPr>
                <w:sz w:val="20"/>
              </w:rPr>
              <w:instrText xml:space="preserve"> FORMCHECKBOX </w:instrText>
            </w:r>
            <w:r w:rsidR="00451C3C">
              <w:rPr>
                <w:sz w:val="20"/>
              </w:rPr>
            </w:r>
            <w:r w:rsidR="00451C3C">
              <w:rPr>
                <w:sz w:val="20"/>
              </w:rPr>
              <w:fldChar w:fldCharType="separate"/>
            </w:r>
            <w:r w:rsidRPr="00D902E5">
              <w:rPr>
                <w:sz w:val="20"/>
              </w:rPr>
              <w:fldChar w:fldCharType="end"/>
            </w:r>
            <w:r w:rsidRPr="00D902E5">
              <w:rPr>
                <w:sz w:val="20"/>
              </w:rPr>
              <w:t xml:space="preserve"> ja</w:t>
            </w:r>
          </w:p>
        </w:tc>
        <w:tc>
          <w:tcPr>
            <w:tcW w:w="1240" w:type="dxa"/>
            <w:tcBorders>
              <w:top w:val="nil"/>
              <w:left w:val="nil"/>
              <w:bottom w:val="single" w:sz="4" w:space="0" w:color="auto"/>
              <w:right w:val="single" w:sz="4" w:space="0" w:color="auto"/>
            </w:tcBorders>
            <w:vAlign w:val="center"/>
          </w:tcPr>
          <w:p w:rsidR="007E5EAD" w:rsidRPr="00D902E5" w:rsidRDefault="007E5EAD">
            <w:pPr>
              <w:jc w:val="center"/>
              <w:rPr>
                <w:sz w:val="20"/>
              </w:rPr>
            </w:pPr>
            <w:r w:rsidRPr="00D902E5">
              <w:rPr>
                <w:sz w:val="20"/>
              </w:rPr>
              <w:fldChar w:fldCharType="begin">
                <w:ffData>
                  <w:name w:val=""/>
                  <w:enabled/>
                  <w:calcOnExit w:val="0"/>
                  <w:checkBox>
                    <w:sizeAuto/>
                    <w:default w:val="0"/>
                  </w:checkBox>
                </w:ffData>
              </w:fldChar>
            </w:r>
            <w:r w:rsidRPr="00D902E5">
              <w:rPr>
                <w:sz w:val="20"/>
              </w:rPr>
              <w:instrText xml:space="preserve"> FORMCHECKBOX </w:instrText>
            </w:r>
            <w:r w:rsidR="00451C3C">
              <w:rPr>
                <w:sz w:val="20"/>
              </w:rPr>
            </w:r>
            <w:r w:rsidR="00451C3C">
              <w:rPr>
                <w:sz w:val="20"/>
              </w:rPr>
              <w:fldChar w:fldCharType="separate"/>
            </w:r>
            <w:r w:rsidRPr="00D902E5">
              <w:rPr>
                <w:sz w:val="20"/>
              </w:rPr>
              <w:fldChar w:fldCharType="end"/>
            </w:r>
            <w:r w:rsidRPr="00D902E5">
              <w:rPr>
                <w:sz w:val="20"/>
              </w:rPr>
              <w:t xml:space="preserve"> nein</w:t>
            </w:r>
          </w:p>
        </w:tc>
      </w:tr>
      <w:tr w:rsidR="007E5EAD" w:rsidRPr="00D902E5">
        <w:trPr>
          <w:trHeight w:val="787"/>
        </w:trPr>
        <w:tc>
          <w:tcPr>
            <w:tcW w:w="6804" w:type="dxa"/>
            <w:tcBorders>
              <w:top w:val="single" w:sz="4" w:space="0" w:color="auto"/>
              <w:left w:val="single" w:sz="4" w:space="0" w:color="auto"/>
              <w:bottom w:val="single" w:sz="4" w:space="0" w:color="auto"/>
              <w:right w:val="single" w:sz="4" w:space="0" w:color="auto"/>
            </w:tcBorders>
            <w:vAlign w:val="center"/>
          </w:tcPr>
          <w:p w:rsidR="007E5EAD" w:rsidRPr="00D902E5" w:rsidRDefault="007E5EAD">
            <w:pPr>
              <w:spacing w:before="60" w:after="60"/>
              <w:rPr>
                <w:sz w:val="20"/>
              </w:rPr>
            </w:pPr>
            <w:r w:rsidRPr="00D902E5">
              <w:rPr>
                <w:b/>
                <w:bCs/>
                <w:sz w:val="20"/>
              </w:rPr>
              <w:t>Überschreitung der genehmigten Ausgaben</w:t>
            </w:r>
            <w:r w:rsidRPr="00D902E5">
              <w:rPr>
                <w:sz w:val="20"/>
              </w:rPr>
              <w:t xml:space="preserve"> </w:t>
            </w:r>
            <w:r w:rsidRPr="00D902E5">
              <w:rPr>
                <w:sz w:val="20"/>
              </w:rPr>
              <w:br/>
              <w:t>Die im Rahmen des operationellen Programms getätigten Ausgaben über</w:t>
            </w:r>
            <w:r w:rsidRPr="00D902E5">
              <w:rPr>
                <w:sz w:val="20"/>
              </w:rPr>
              <w:softHyphen/>
              <w:t>schreiten die einzelnen für das Durchführungsjahr genehmigten Maß</w:t>
            </w:r>
            <w:r w:rsidRPr="00D902E5">
              <w:rPr>
                <w:sz w:val="20"/>
              </w:rPr>
              <w:softHyphen/>
              <w:t>nah</w:t>
            </w:r>
            <w:r w:rsidRPr="00D902E5">
              <w:rPr>
                <w:sz w:val="20"/>
              </w:rPr>
              <w:softHyphen/>
              <w:t xml:space="preserve">men gemäß § </w:t>
            </w:r>
            <w:r w:rsidR="00194F81" w:rsidRPr="00D902E5">
              <w:rPr>
                <w:sz w:val="20"/>
              </w:rPr>
              <w:t>12</w:t>
            </w:r>
            <w:r w:rsidRPr="00D902E5">
              <w:rPr>
                <w:sz w:val="20"/>
              </w:rPr>
              <w:t xml:space="preserve"> Abs. 3 Ziffer </w:t>
            </w:r>
            <w:r w:rsidR="00194F81" w:rsidRPr="00D902E5">
              <w:rPr>
                <w:sz w:val="20"/>
              </w:rPr>
              <w:t>2</w:t>
            </w:r>
            <w:r w:rsidRPr="00D902E5">
              <w:rPr>
                <w:sz w:val="20"/>
              </w:rPr>
              <w:t xml:space="preserve"> </w:t>
            </w:r>
            <w:r w:rsidR="00B22D7E" w:rsidRPr="00B22D7E">
              <w:rPr>
                <w:bCs/>
                <w:sz w:val="20"/>
              </w:rPr>
              <w:t>Obst-Gemüse-Erzeugerorganisationen</w:t>
            </w:r>
            <w:r w:rsidR="00B22D7E">
              <w:rPr>
                <w:bCs/>
                <w:sz w:val="20"/>
              </w:rPr>
              <w:t>-</w:t>
            </w:r>
            <w:r w:rsidR="00B22D7E" w:rsidRPr="00B22D7E">
              <w:rPr>
                <w:bCs/>
                <w:sz w:val="20"/>
              </w:rPr>
              <w:t xml:space="preserve">durchführungsverordnung </w:t>
            </w:r>
            <w:r w:rsidRPr="00D902E5">
              <w:rPr>
                <w:sz w:val="20"/>
              </w:rPr>
              <w:t>um bis zu 20 Prozent.</w:t>
            </w:r>
          </w:p>
        </w:tc>
        <w:tc>
          <w:tcPr>
            <w:tcW w:w="1239" w:type="dxa"/>
            <w:tcBorders>
              <w:top w:val="single" w:sz="4" w:space="0" w:color="auto"/>
              <w:left w:val="single" w:sz="4" w:space="0" w:color="auto"/>
              <w:bottom w:val="single" w:sz="4" w:space="0" w:color="auto"/>
              <w:right w:val="nil"/>
            </w:tcBorders>
            <w:vAlign w:val="center"/>
          </w:tcPr>
          <w:p w:rsidR="007E5EAD" w:rsidRPr="00D902E5" w:rsidRDefault="007E5EAD">
            <w:pPr>
              <w:jc w:val="center"/>
              <w:rPr>
                <w:sz w:val="20"/>
              </w:rPr>
            </w:pPr>
            <w:r w:rsidRPr="00D902E5">
              <w:rPr>
                <w:sz w:val="20"/>
              </w:rPr>
              <w:fldChar w:fldCharType="begin">
                <w:ffData>
                  <w:name w:val=""/>
                  <w:enabled/>
                  <w:calcOnExit w:val="0"/>
                  <w:checkBox>
                    <w:sizeAuto/>
                    <w:default w:val="0"/>
                  </w:checkBox>
                </w:ffData>
              </w:fldChar>
            </w:r>
            <w:r w:rsidRPr="00D902E5">
              <w:rPr>
                <w:sz w:val="20"/>
              </w:rPr>
              <w:instrText xml:space="preserve"> FORMCHECKBOX </w:instrText>
            </w:r>
            <w:r w:rsidR="00451C3C">
              <w:rPr>
                <w:sz w:val="20"/>
              </w:rPr>
            </w:r>
            <w:r w:rsidR="00451C3C">
              <w:rPr>
                <w:sz w:val="20"/>
              </w:rPr>
              <w:fldChar w:fldCharType="separate"/>
            </w:r>
            <w:r w:rsidRPr="00D902E5">
              <w:rPr>
                <w:sz w:val="20"/>
              </w:rPr>
              <w:fldChar w:fldCharType="end"/>
            </w:r>
            <w:r w:rsidRPr="00D902E5">
              <w:rPr>
                <w:sz w:val="20"/>
              </w:rPr>
              <w:t xml:space="preserve"> ja</w:t>
            </w:r>
          </w:p>
        </w:tc>
        <w:tc>
          <w:tcPr>
            <w:tcW w:w="1240" w:type="dxa"/>
            <w:tcBorders>
              <w:top w:val="single" w:sz="4" w:space="0" w:color="auto"/>
              <w:left w:val="nil"/>
              <w:bottom w:val="single" w:sz="4" w:space="0" w:color="auto"/>
              <w:right w:val="single" w:sz="4" w:space="0" w:color="auto"/>
            </w:tcBorders>
            <w:vAlign w:val="center"/>
          </w:tcPr>
          <w:p w:rsidR="007E5EAD" w:rsidRPr="00D902E5" w:rsidRDefault="007E5EAD">
            <w:pPr>
              <w:jc w:val="center"/>
              <w:rPr>
                <w:sz w:val="20"/>
              </w:rPr>
            </w:pPr>
            <w:r w:rsidRPr="00D902E5">
              <w:rPr>
                <w:sz w:val="20"/>
              </w:rPr>
              <w:fldChar w:fldCharType="begin">
                <w:ffData>
                  <w:name w:val="Kontrollkästchen65"/>
                  <w:enabled/>
                  <w:calcOnExit w:val="0"/>
                  <w:checkBox>
                    <w:sizeAuto/>
                    <w:default w:val="0"/>
                  </w:checkBox>
                </w:ffData>
              </w:fldChar>
            </w:r>
            <w:r w:rsidRPr="00D902E5">
              <w:rPr>
                <w:sz w:val="20"/>
              </w:rPr>
              <w:instrText xml:space="preserve"> FORMCHECKBOX </w:instrText>
            </w:r>
            <w:r w:rsidR="00451C3C">
              <w:rPr>
                <w:sz w:val="20"/>
              </w:rPr>
            </w:r>
            <w:r w:rsidR="00451C3C">
              <w:rPr>
                <w:sz w:val="20"/>
              </w:rPr>
              <w:fldChar w:fldCharType="separate"/>
            </w:r>
            <w:r w:rsidRPr="00D902E5">
              <w:rPr>
                <w:sz w:val="20"/>
              </w:rPr>
              <w:fldChar w:fldCharType="end"/>
            </w:r>
            <w:r w:rsidRPr="00D902E5">
              <w:rPr>
                <w:sz w:val="20"/>
              </w:rPr>
              <w:t xml:space="preserve"> nein</w:t>
            </w:r>
          </w:p>
        </w:tc>
      </w:tr>
    </w:tbl>
    <w:p w:rsidR="007E5EAD" w:rsidRPr="00D902E5" w:rsidRDefault="007E5EAD">
      <w:pPr>
        <w:rPr>
          <w:sz w:val="20"/>
        </w:rPr>
      </w:pPr>
    </w:p>
    <w:p w:rsidR="007E5EAD" w:rsidRPr="00D902E5" w:rsidRDefault="007E5EAD">
      <w:pPr>
        <w:rPr>
          <w:sz w:val="20"/>
        </w:rPr>
      </w:pPr>
    </w:p>
    <w:p w:rsidR="00D519AF" w:rsidRPr="00D519AF" w:rsidRDefault="00C05923" w:rsidP="00D519AF">
      <w:pPr>
        <w:spacing w:before="60"/>
        <w:ind w:left="450" w:hanging="450"/>
        <w:jc w:val="both"/>
        <w:rPr>
          <w:b/>
          <w:bCs/>
          <w:sz w:val="20"/>
        </w:rPr>
      </w:pPr>
      <w:r w:rsidRPr="00D902E5">
        <w:rPr>
          <w:b/>
          <w:bCs/>
          <w:sz w:val="20"/>
        </w:rPr>
        <w:t xml:space="preserve">6. </w:t>
      </w:r>
      <w:r w:rsidR="007E11C5" w:rsidRPr="00D902E5">
        <w:rPr>
          <w:b/>
          <w:bCs/>
          <w:sz w:val="20"/>
        </w:rPr>
        <w:tab/>
      </w:r>
      <w:r w:rsidR="00D519AF" w:rsidRPr="00D519AF">
        <w:rPr>
          <w:b/>
          <w:bCs/>
          <w:sz w:val="20"/>
        </w:rPr>
        <w:t>„Unterrichtung der Begünstigten gemäß Artikel 113 der Verordnung (EU) Nr. 1306/2013 des Europäischen Parlaments und des Rates vom 17. Dezember 2013 über die Veröffentlichung und Verarbeitung ihrer Daten</w:t>
      </w:r>
    </w:p>
    <w:p w:rsidR="00D519AF" w:rsidRPr="00D519AF" w:rsidRDefault="00D519AF" w:rsidP="00D519AF">
      <w:pPr>
        <w:spacing w:before="60"/>
        <w:ind w:left="450" w:hanging="450"/>
        <w:jc w:val="both"/>
        <w:rPr>
          <w:b/>
          <w:bCs/>
          <w:sz w:val="20"/>
        </w:rPr>
      </w:pPr>
    </w:p>
    <w:p w:rsidR="00D519AF" w:rsidRPr="00914DFD" w:rsidRDefault="00D519AF" w:rsidP="00D519AF">
      <w:pPr>
        <w:spacing w:before="60"/>
        <w:ind w:left="426"/>
        <w:jc w:val="both"/>
        <w:rPr>
          <w:bCs/>
          <w:sz w:val="20"/>
        </w:rPr>
      </w:pPr>
      <w:r w:rsidRPr="00914DFD">
        <w:rPr>
          <w:bCs/>
          <w:sz w:val="20"/>
        </w:rPr>
        <w:t>Die Mitgliedstaaten der Europäischen Union sind gemäß Artikel 111 ff. der Verordnung (EU) Nr. 1306/2013 des Europäischen Parlaments und des Rates vom 17. Dezember 2013 über die Finanzierung, die Verwaltung und das Kontrollsystem der Gemeinsamen Agrarpolitik sowie gemäß Artikel 57 ff. der Durchführungsverordnung (EU) Nr. 908/2014 verpflichtet, die Begünstigten von Mitteln aus dem Europäischen Garantiefonds für die Landwirtschaft (EGFL) und dem Europäischen Landwirtschaftsfonds für die Entwicklung des ländlichen Raumes (ELER) spätestens zum 31. Mai jedes Jahres nachträglich für das vorangegangene Jahr im Internet zu veröffentlichen.</w:t>
      </w:r>
    </w:p>
    <w:p w:rsidR="00D519AF" w:rsidRPr="00914DFD" w:rsidRDefault="00D519AF" w:rsidP="00D519AF">
      <w:pPr>
        <w:spacing w:before="60"/>
        <w:ind w:left="426"/>
        <w:jc w:val="both"/>
        <w:rPr>
          <w:bCs/>
          <w:sz w:val="20"/>
        </w:rPr>
      </w:pPr>
    </w:p>
    <w:p w:rsidR="00D519AF" w:rsidRPr="00914DFD" w:rsidRDefault="00D519AF" w:rsidP="00D519AF">
      <w:pPr>
        <w:spacing w:before="60"/>
        <w:ind w:left="426"/>
        <w:jc w:val="both"/>
        <w:rPr>
          <w:bCs/>
          <w:sz w:val="20"/>
        </w:rPr>
      </w:pPr>
      <w:r w:rsidRPr="00914DFD">
        <w:rPr>
          <w:bCs/>
          <w:sz w:val="20"/>
        </w:rPr>
        <w:t>Zum Zweck des Schutzes der finanziellen Interessen der Europäischen Union können die Daten der Begünstigten von Rechnungsprüfungs- und Untersuchungseinrichtungen der Europäischen Union, des Bundes, der Länder, der Kreise und der Gemeinden verarbeitet werden.</w:t>
      </w:r>
    </w:p>
    <w:p w:rsidR="00D519AF" w:rsidRPr="00914DFD" w:rsidRDefault="00D519AF" w:rsidP="00D519AF">
      <w:pPr>
        <w:spacing w:before="60"/>
        <w:ind w:left="426"/>
        <w:jc w:val="both"/>
        <w:rPr>
          <w:bCs/>
          <w:sz w:val="20"/>
        </w:rPr>
      </w:pPr>
    </w:p>
    <w:p w:rsidR="00D519AF" w:rsidRPr="00914DFD" w:rsidRDefault="00D519AF" w:rsidP="00D519AF">
      <w:pPr>
        <w:spacing w:before="60"/>
        <w:ind w:left="426"/>
        <w:jc w:val="both"/>
        <w:rPr>
          <w:bCs/>
          <w:sz w:val="20"/>
        </w:rPr>
      </w:pPr>
      <w:r w:rsidRPr="00914DFD">
        <w:rPr>
          <w:bCs/>
          <w:sz w:val="20"/>
        </w:rPr>
        <w:lastRenderedPageBreak/>
        <w:t>Mit der Veröffentlichung der Daten über die Begünstigten aus den Europäischen Agrarfonds verfolgt die Europäische Union das Ziel, die Transparenz der Verwendung der Unionsmittel und die Öffentlichkeitswirkung und Akzeptanz der Europäischen Agrarpolitik zu verbessern sowie die Kontrolle der Verwendung der EU-Mittel zu verstärken.</w:t>
      </w:r>
    </w:p>
    <w:p w:rsidR="00D519AF" w:rsidRPr="00914DFD" w:rsidRDefault="00D519AF" w:rsidP="00D519AF">
      <w:pPr>
        <w:spacing w:before="60"/>
        <w:ind w:left="426"/>
        <w:jc w:val="both"/>
        <w:rPr>
          <w:bCs/>
          <w:sz w:val="20"/>
        </w:rPr>
      </w:pPr>
    </w:p>
    <w:p w:rsidR="00D519AF" w:rsidRPr="00914DFD" w:rsidRDefault="00D519AF" w:rsidP="00D519AF">
      <w:pPr>
        <w:spacing w:before="60"/>
        <w:ind w:left="426"/>
        <w:jc w:val="both"/>
        <w:rPr>
          <w:bCs/>
          <w:sz w:val="20"/>
        </w:rPr>
      </w:pPr>
      <w:r w:rsidRPr="00914DFD">
        <w:rPr>
          <w:bCs/>
          <w:sz w:val="20"/>
        </w:rPr>
        <w:t>Die Veröffentlichungspflicht besteht für alle ab dem EU-Haushaltsjahr 2014 (Beginn: 16.10.2013) an die Begünstigten getätigten Zahlungen aus den o. g. EU-Agrarfonds.</w:t>
      </w:r>
    </w:p>
    <w:p w:rsidR="00D519AF" w:rsidRPr="00914DFD" w:rsidRDefault="00D519AF" w:rsidP="00D519AF">
      <w:pPr>
        <w:spacing w:before="60"/>
        <w:ind w:left="426"/>
        <w:jc w:val="both"/>
        <w:rPr>
          <w:bCs/>
          <w:sz w:val="20"/>
        </w:rPr>
      </w:pPr>
    </w:p>
    <w:p w:rsidR="00D519AF" w:rsidRPr="00914DFD" w:rsidRDefault="00D519AF" w:rsidP="00D519AF">
      <w:pPr>
        <w:spacing w:before="60"/>
        <w:ind w:left="426"/>
        <w:jc w:val="both"/>
        <w:rPr>
          <w:bCs/>
          <w:sz w:val="20"/>
        </w:rPr>
      </w:pPr>
      <w:r w:rsidRPr="00914DFD">
        <w:rPr>
          <w:bCs/>
          <w:sz w:val="20"/>
        </w:rPr>
        <w:t>Die Veröffentlichung enthält gemäß Artikel 111 Abs. 1 der Verordnung (EU) Nr. 1306/2013 des Europäischen Parlaments und des Rates vom 17. Dezember 2013 über die Finanzierung, die Verwaltung und das Kontrollsystem der Gemeinsamen Agrarpolitik folgende Informationen:</w:t>
      </w:r>
    </w:p>
    <w:p w:rsidR="00D519AF" w:rsidRPr="00914DFD" w:rsidRDefault="00D519AF" w:rsidP="00D519AF">
      <w:pPr>
        <w:spacing w:before="60"/>
        <w:ind w:left="426"/>
        <w:jc w:val="both"/>
        <w:rPr>
          <w:bCs/>
          <w:sz w:val="20"/>
        </w:rPr>
      </w:pPr>
      <w:r w:rsidRPr="00914DFD">
        <w:rPr>
          <w:bCs/>
          <w:sz w:val="20"/>
        </w:rPr>
        <w:t>a) den Namen der Begünstigten, und zwar</w:t>
      </w:r>
    </w:p>
    <w:p w:rsidR="00D519AF" w:rsidRPr="00914DFD" w:rsidRDefault="00D519AF" w:rsidP="00D519AF">
      <w:pPr>
        <w:numPr>
          <w:ilvl w:val="0"/>
          <w:numId w:val="12"/>
        </w:numPr>
        <w:spacing w:before="60"/>
        <w:ind w:left="426" w:firstLine="0"/>
        <w:jc w:val="both"/>
        <w:rPr>
          <w:bCs/>
          <w:sz w:val="20"/>
        </w:rPr>
      </w:pPr>
      <w:r w:rsidRPr="00914DFD">
        <w:rPr>
          <w:bCs/>
          <w:sz w:val="20"/>
        </w:rPr>
        <w:t>bei natürlichen Personen Vorname und Nachname;</w:t>
      </w:r>
    </w:p>
    <w:p w:rsidR="00D519AF" w:rsidRPr="00914DFD" w:rsidRDefault="00D519AF" w:rsidP="00D519AF">
      <w:pPr>
        <w:numPr>
          <w:ilvl w:val="0"/>
          <w:numId w:val="12"/>
        </w:numPr>
        <w:spacing w:before="60"/>
        <w:ind w:left="426" w:firstLine="0"/>
        <w:jc w:val="both"/>
        <w:rPr>
          <w:bCs/>
          <w:sz w:val="20"/>
        </w:rPr>
      </w:pPr>
      <w:r w:rsidRPr="00914DFD">
        <w:rPr>
          <w:bCs/>
          <w:sz w:val="20"/>
        </w:rPr>
        <w:t>den vollständigen eingetragenen Namen mit Rechtsform, sofern der Begünstigte eine juristische Person ist, die nach der Gesetzgebung des betreffenden Mitgliedstaats eine eigene Rechtspersönlichkeit besitzt;</w:t>
      </w:r>
    </w:p>
    <w:p w:rsidR="00D519AF" w:rsidRPr="00914DFD" w:rsidRDefault="00D519AF" w:rsidP="00D519AF">
      <w:pPr>
        <w:numPr>
          <w:ilvl w:val="0"/>
          <w:numId w:val="12"/>
        </w:numPr>
        <w:tabs>
          <w:tab w:val="clear" w:pos="717"/>
          <w:tab w:val="left" w:pos="709"/>
        </w:tabs>
        <w:spacing w:before="60"/>
        <w:ind w:left="426" w:firstLine="0"/>
        <w:jc w:val="both"/>
        <w:rPr>
          <w:bCs/>
          <w:sz w:val="20"/>
        </w:rPr>
      </w:pPr>
      <w:r w:rsidRPr="00914DFD">
        <w:rPr>
          <w:bCs/>
          <w:sz w:val="20"/>
        </w:rPr>
        <w:t>den vollständigen eingetragenen oder anderweitig amtlich anerkannten Namen der Vereinigung, sofern der Begünstigte eine Vereinigung ohne eigene Rechtspersönlichkeit ist;</w:t>
      </w:r>
    </w:p>
    <w:p w:rsidR="00D519AF" w:rsidRPr="00914DFD" w:rsidRDefault="00D519AF" w:rsidP="00D519AF">
      <w:pPr>
        <w:spacing w:before="60"/>
        <w:ind w:left="426"/>
        <w:jc w:val="both"/>
        <w:rPr>
          <w:bCs/>
          <w:sz w:val="20"/>
        </w:rPr>
      </w:pPr>
      <w:r w:rsidRPr="00914DFD">
        <w:rPr>
          <w:bCs/>
          <w:sz w:val="20"/>
        </w:rPr>
        <w:t>b) die Gemeinde, in der der Begünstigte wohnt oder eingetragen ist, sowie gegebenenfalls die Postleitzahl bzw. den Teil der Postleitzahl, der für die betreffende Gemeinde steht;</w:t>
      </w:r>
    </w:p>
    <w:p w:rsidR="00D519AF" w:rsidRPr="00914DFD" w:rsidRDefault="00D519AF" w:rsidP="00D519AF">
      <w:pPr>
        <w:spacing w:before="60"/>
        <w:ind w:left="426"/>
        <w:jc w:val="both"/>
        <w:rPr>
          <w:bCs/>
          <w:sz w:val="20"/>
        </w:rPr>
      </w:pPr>
      <w:r w:rsidRPr="00914DFD">
        <w:rPr>
          <w:bCs/>
          <w:sz w:val="20"/>
        </w:rPr>
        <w:t>c) eine Aufschlüsselung der Beträge der Zahlungen für jede aus dem EGFL und aus dem</w:t>
      </w:r>
      <w:r w:rsidRPr="00914DFD">
        <w:rPr>
          <w:bCs/>
          <w:sz w:val="20"/>
        </w:rPr>
        <w:br/>
        <w:t>ELER finanzierte Maßnahme gemäß Artikel 57 in Verbindung mit Anhang XIII der Durchführungsverordnung (EU) Nr. 908/2014 sowie die Summe dieser Beträge, die jeder Begünstigte in dem betreffenden Haushaltsjahr erhalten hat;</w:t>
      </w:r>
    </w:p>
    <w:p w:rsidR="00D519AF" w:rsidRPr="00914DFD" w:rsidRDefault="00D519AF" w:rsidP="00D519AF">
      <w:pPr>
        <w:spacing w:before="60"/>
        <w:ind w:left="426"/>
        <w:jc w:val="both"/>
        <w:rPr>
          <w:bCs/>
          <w:sz w:val="20"/>
        </w:rPr>
      </w:pPr>
      <w:r w:rsidRPr="00914DFD">
        <w:rPr>
          <w:bCs/>
          <w:sz w:val="20"/>
        </w:rPr>
        <w:t>d) eine Beschreibung der aus dem EGFL bzw. dem ELER finanzierten Maßnahmen unter Angabe des Fonds, aus dem die Zahlungen gemäß Buchstabe c) gewährt werden und der Art und des Ziels jeder Maßnahme.</w:t>
      </w:r>
    </w:p>
    <w:p w:rsidR="00D519AF" w:rsidRPr="00914DFD" w:rsidRDefault="00D519AF" w:rsidP="00D519AF">
      <w:pPr>
        <w:spacing w:before="60"/>
        <w:ind w:left="426"/>
        <w:jc w:val="both"/>
        <w:rPr>
          <w:bCs/>
          <w:sz w:val="20"/>
        </w:rPr>
      </w:pPr>
    </w:p>
    <w:p w:rsidR="00D519AF" w:rsidRPr="00914DFD" w:rsidRDefault="00D519AF" w:rsidP="00D519AF">
      <w:pPr>
        <w:spacing w:before="60"/>
        <w:ind w:left="426"/>
        <w:jc w:val="both"/>
        <w:rPr>
          <w:bCs/>
          <w:sz w:val="20"/>
        </w:rPr>
      </w:pPr>
      <w:r w:rsidRPr="00914DFD">
        <w:rPr>
          <w:bCs/>
          <w:sz w:val="20"/>
        </w:rPr>
        <w:t>Die zu veröffentlichenden Beträge der Zahlungen für die aus dem ELER finanzierten Maß</w:t>
      </w:r>
      <w:r w:rsidRPr="00914DFD">
        <w:rPr>
          <w:bCs/>
          <w:sz w:val="20"/>
        </w:rPr>
        <w:softHyphen/>
        <w:t>nahmen entsprechen dem Gesamtbetrag der öffentlichen Zahlungen, einschließlich des Beitrags der Europäischen Union und des nationalen Beitrags.</w:t>
      </w:r>
    </w:p>
    <w:p w:rsidR="00D519AF" w:rsidRPr="00914DFD" w:rsidRDefault="00D519AF" w:rsidP="00D519AF">
      <w:pPr>
        <w:spacing w:before="60"/>
        <w:ind w:left="426"/>
        <w:jc w:val="both"/>
        <w:rPr>
          <w:bCs/>
          <w:sz w:val="20"/>
        </w:rPr>
      </w:pPr>
    </w:p>
    <w:p w:rsidR="00D519AF" w:rsidRPr="00914DFD" w:rsidRDefault="00D519AF" w:rsidP="00D519AF">
      <w:pPr>
        <w:spacing w:before="60"/>
        <w:ind w:left="426"/>
        <w:jc w:val="both"/>
        <w:rPr>
          <w:bCs/>
          <w:sz w:val="20"/>
        </w:rPr>
      </w:pPr>
      <w:r w:rsidRPr="00914DFD">
        <w:rPr>
          <w:bCs/>
          <w:sz w:val="20"/>
        </w:rPr>
        <w:t>Ausgenommen von der Veröffentlichung des Namens sind gemäß Artikel 112 der Verord</w:t>
      </w:r>
      <w:r w:rsidRPr="00914DFD">
        <w:rPr>
          <w:bCs/>
          <w:sz w:val="20"/>
        </w:rPr>
        <w:softHyphen/>
        <w:t>nung (EU) Nr. 1306/2013 Begünstigte, deren Gesamtbetrag an Beihilfen aus den EU-Agrarfonds in einem Jahr gleich oder niedriger als der von dem Mitgliedstaat im Rahmen der Kleinerzeugerregelung nach Titel V der Verordnung (EU) Nr. 1307/2013 festgelegte Schwellenwert (in Deutschland: 1.250 €) ist. In diesem Fall wird der Begünstigte durch einen Code angegeben. Sollte die Identifizierung einer natürlichen Person als Begünstigte auf Grund der unter b), c) und d) aufgeführten Informationen infolge einer begrenzten Anzahl von in der Gemeinde wohnhaften oder eingetragenen Begünstigten dennoch möglich sein, werden – um dies zu verhindern – die Informationen unter Angabe der nächstgrößeren Verwaltungseinheit, zu der diese Gemeinde gehört, veröffentlicht.</w:t>
      </w:r>
    </w:p>
    <w:p w:rsidR="00D519AF" w:rsidRPr="00914DFD" w:rsidRDefault="00D519AF" w:rsidP="00D519AF">
      <w:pPr>
        <w:spacing w:before="60"/>
        <w:ind w:left="426"/>
        <w:jc w:val="both"/>
        <w:rPr>
          <w:bCs/>
          <w:sz w:val="20"/>
        </w:rPr>
      </w:pPr>
    </w:p>
    <w:p w:rsidR="00D519AF" w:rsidRPr="00914DFD" w:rsidRDefault="00D519AF" w:rsidP="00D519AF">
      <w:pPr>
        <w:spacing w:before="60"/>
        <w:ind w:left="426"/>
        <w:jc w:val="both"/>
        <w:rPr>
          <w:bCs/>
          <w:sz w:val="20"/>
        </w:rPr>
      </w:pPr>
      <w:r w:rsidRPr="00914DFD">
        <w:rPr>
          <w:bCs/>
          <w:sz w:val="20"/>
        </w:rPr>
        <w:t>Die Verpflichtung zur Veröffentlichung erfolgt auf folgender rechtlichen Grundlage:</w:t>
      </w:r>
    </w:p>
    <w:p w:rsidR="00D519AF" w:rsidRPr="00914DFD" w:rsidRDefault="00D519AF" w:rsidP="00D519AF">
      <w:pPr>
        <w:spacing w:before="60"/>
        <w:ind w:left="426"/>
        <w:jc w:val="both"/>
        <w:rPr>
          <w:bCs/>
          <w:sz w:val="20"/>
        </w:rPr>
      </w:pPr>
    </w:p>
    <w:p w:rsidR="00D519AF" w:rsidRPr="00914DFD" w:rsidRDefault="00D519AF" w:rsidP="00D519AF">
      <w:pPr>
        <w:spacing w:before="60"/>
        <w:ind w:left="426"/>
        <w:jc w:val="both"/>
        <w:rPr>
          <w:bCs/>
          <w:sz w:val="20"/>
        </w:rPr>
      </w:pPr>
      <w:r w:rsidRPr="00914DFD">
        <w:rPr>
          <w:bCs/>
          <w:sz w:val="20"/>
        </w:rPr>
        <w:t>- Verordnung (EU) Nr. 1306/2013 des Europäischen Parlaments und des Rates vom 17. Dezember 2013 über die Finanzierung, die Verwaltung und das Kontrollsystem der Gemeinsamen Agrarpolitik (ABl. L 347 vom 20.12.2013, S. 549),</w:t>
      </w:r>
    </w:p>
    <w:p w:rsidR="00D519AF" w:rsidRPr="00914DFD" w:rsidRDefault="00D519AF" w:rsidP="00D519AF">
      <w:pPr>
        <w:spacing w:before="60"/>
        <w:ind w:left="426"/>
        <w:jc w:val="both"/>
        <w:rPr>
          <w:bCs/>
          <w:sz w:val="20"/>
        </w:rPr>
      </w:pPr>
      <w:r w:rsidRPr="00914DFD">
        <w:rPr>
          <w:bCs/>
          <w:sz w:val="20"/>
        </w:rPr>
        <w:t>- Durchführungsverordnung (EU) Nr. 908/2014 der Kommission vom 6. August 2014 mit Durchführungsbestimmungen zur Verordnung (EU) Nr. 1306/2013 des Europäischen Parlaments und des Rates hinsichtlich der Zahlstellen und anderen Einrichtungen, der Mittelverwaltung, des Rechnungsabschlusses und der Bestimmungen für Kontrollen, Sicherheiten und Transparenz (ABl. L 255 vom 28.8.2014, S. 59),</w:t>
      </w:r>
    </w:p>
    <w:p w:rsidR="00D519AF" w:rsidRPr="00914DFD" w:rsidRDefault="00D519AF" w:rsidP="00D519AF">
      <w:pPr>
        <w:spacing w:before="60"/>
        <w:ind w:left="426"/>
        <w:jc w:val="both"/>
        <w:rPr>
          <w:bCs/>
          <w:sz w:val="20"/>
        </w:rPr>
      </w:pPr>
      <w:r w:rsidRPr="00914DFD">
        <w:rPr>
          <w:bCs/>
          <w:sz w:val="20"/>
        </w:rPr>
        <w:t xml:space="preserve">- Agrar- und Fischereifonds-Informationen-Gesetz - AFIG (BGBl. I 2008, S. 2330), </w:t>
      </w:r>
    </w:p>
    <w:p w:rsidR="00D519AF" w:rsidRPr="00914DFD" w:rsidRDefault="00D519AF" w:rsidP="00D519AF">
      <w:pPr>
        <w:spacing w:before="60"/>
        <w:ind w:left="426"/>
        <w:jc w:val="both"/>
        <w:rPr>
          <w:bCs/>
          <w:sz w:val="20"/>
        </w:rPr>
      </w:pPr>
      <w:r w:rsidRPr="00914DFD">
        <w:rPr>
          <w:bCs/>
          <w:sz w:val="20"/>
        </w:rPr>
        <w:t>- Agrar- und Fischereifonds-Informationen-Verordnung - AFIV (eBAnz AT147 2008 V1),</w:t>
      </w:r>
    </w:p>
    <w:p w:rsidR="00D519AF" w:rsidRPr="00914DFD" w:rsidRDefault="00D519AF" w:rsidP="00D519AF">
      <w:pPr>
        <w:spacing w:before="60"/>
        <w:ind w:left="426"/>
        <w:jc w:val="both"/>
        <w:rPr>
          <w:bCs/>
          <w:sz w:val="20"/>
        </w:rPr>
      </w:pPr>
    </w:p>
    <w:p w:rsidR="00D519AF" w:rsidRPr="00914DFD" w:rsidRDefault="00D519AF" w:rsidP="00D519AF">
      <w:pPr>
        <w:spacing w:before="60"/>
        <w:ind w:left="426"/>
        <w:jc w:val="both"/>
        <w:rPr>
          <w:bCs/>
          <w:sz w:val="20"/>
        </w:rPr>
      </w:pPr>
      <w:r w:rsidRPr="00914DFD">
        <w:rPr>
          <w:bCs/>
          <w:sz w:val="20"/>
        </w:rPr>
        <w:lastRenderedPageBreak/>
        <w:t>in den jeweils geltenden Fassungen.</w:t>
      </w:r>
    </w:p>
    <w:p w:rsidR="00D519AF" w:rsidRPr="00914DFD" w:rsidRDefault="00D519AF" w:rsidP="00D519AF">
      <w:pPr>
        <w:spacing w:before="60"/>
        <w:ind w:left="426"/>
        <w:jc w:val="both"/>
        <w:rPr>
          <w:bCs/>
          <w:sz w:val="20"/>
        </w:rPr>
      </w:pPr>
    </w:p>
    <w:p w:rsidR="00D519AF" w:rsidRPr="00914DFD" w:rsidRDefault="00D519AF" w:rsidP="00D519AF">
      <w:pPr>
        <w:spacing w:before="60"/>
        <w:ind w:left="426"/>
        <w:jc w:val="both"/>
        <w:rPr>
          <w:bCs/>
          <w:sz w:val="20"/>
        </w:rPr>
      </w:pPr>
      <w:r w:rsidRPr="00914DFD">
        <w:rPr>
          <w:bCs/>
          <w:sz w:val="20"/>
        </w:rPr>
        <w:t>Die Informationen werden auf einer speziellen – vom Bund und den Ländern gemeinsam betriebenen – Internetseite der Bundesanstalt für Landwirtschaft und Ernährung (BLE) unter der Internetadresse</w:t>
      </w:r>
    </w:p>
    <w:p w:rsidR="00D519AF" w:rsidRPr="00914DFD" w:rsidRDefault="00D519AF" w:rsidP="00D519AF">
      <w:pPr>
        <w:spacing w:before="60"/>
        <w:ind w:left="426"/>
        <w:jc w:val="both"/>
        <w:rPr>
          <w:bCs/>
          <w:sz w:val="20"/>
        </w:rPr>
      </w:pPr>
    </w:p>
    <w:p w:rsidR="00D519AF" w:rsidRPr="00914DFD" w:rsidRDefault="00451C3C" w:rsidP="00D519AF">
      <w:pPr>
        <w:spacing w:before="60"/>
        <w:ind w:left="426"/>
        <w:jc w:val="both"/>
        <w:rPr>
          <w:bCs/>
          <w:sz w:val="20"/>
        </w:rPr>
      </w:pPr>
      <w:hyperlink r:id="rId7" w:history="1">
        <w:r w:rsidR="00D519AF" w:rsidRPr="00914DFD">
          <w:rPr>
            <w:rStyle w:val="Hyperlink"/>
            <w:bCs/>
            <w:sz w:val="20"/>
          </w:rPr>
          <w:t>www.agrar-fischerei-zahlungen.de</w:t>
        </w:r>
      </w:hyperlink>
    </w:p>
    <w:p w:rsidR="00D519AF" w:rsidRPr="00914DFD" w:rsidRDefault="00D519AF" w:rsidP="00D519AF">
      <w:pPr>
        <w:spacing w:before="60"/>
        <w:ind w:left="426"/>
        <w:jc w:val="both"/>
        <w:rPr>
          <w:bCs/>
          <w:sz w:val="20"/>
        </w:rPr>
      </w:pPr>
    </w:p>
    <w:p w:rsidR="00D519AF" w:rsidRPr="00914DFD" w:rsidRDefault="00D519AF" w:rsidP="00D519AF">
      <w:pPr>
        <w:spacing w:before="60"/>
        <w:ind w:left="426"/>
        <w:jc w:val="both"/>
        <w:rPr>
          <w:bCs/>
          <w:sz w:val="20"/>
        </w:rPr>
      </w:pPr>
      <w:r w:rsidRPr="00914DFD">
        <w:rPr>
          <w:bCs/>
          <w:sz w:val="20"/>
        </w:rPr>
        <w:t>von den für die Zahlungen zuständigen Stellen des Bundes und der Länder veröffentlicht. Sie bleiben vom Zeitpunkt der ersten Veröffentlichung an zwei Jahre lang zugänglich.</w:t>
      </w:r>
    </w:p>
    <w:p w:rsidR="00D519AF" w:rsidRPr="00914DFD" w:rsidRDefault="00D519AF" w:rsidP="00D519AF">
      <w:pPr>
        <w:spacing w:before="60"/>
        <w:ind w:left="426"/>
        <w:jc w:val="both"/>
        <w:rPr>
          <w:bCs/>
          <w:sz w:val="20"/>
        </w:rPr>
      </w:pPr>
    </w:p>
    <w:p w:rsidR="00D519AF" w:rsidRPr="00914DFD" w:rsidRDefault="00D519AF" w:rsidP="00D519AF">
      <w:pPr>
        <w:spacing w:before="60"/>
        <w:ind w:left="426"/>
        <w:jc w:val="both"/>
        <w:rPr>
          <w:bCs/>
          <w:sz w:val="20"/>
        </w:rPr>
      </w:pPr>
      <w:r w:rsidRPr="00914DFD">
        <w:rPr>
          <w:bCs/>
          <w:sz w:val="20"/>
        </w:rPr>
        <w:t>Für die personenbezogenen Daten bleiben die Vorschriften der Verordnung (EU) 2016/679 des Europäischen Parlaments und des Rates vom 27. April 2016 zum Schutz natürlicher Personen bei der Verarbeitung personenbezogener Daten, zum freien Datenverkehr und zur Aufhebung der Richtlinie 95/46/EG (ABl. L 119 vom 4. Mai 2016, S. 1) in der jeweils geltenden Fassung sowie die nationalen Datenschutzbestimmungen des Bundes und der Länder unberührt. Auf die in diesen Rechtsvorschriften geregelten Datenschutzrechte und die Verfahren zur Ausübung dieser Rechte bei den für die betreffenden Zahlungen und Datenschutz zuständigen Stellen des Bundes und der Länder wird verwiesen.</w:t>
      </w:r>
    </w:p>
    <w:p w:rsidR="00D519AF" w:rsidRPr="00914DFD" w:rsidRDefault="00D519AF" w:rsidP="00D519AF">
      <w:pPr>
        <w:spacing w:before="60"/>
        <w:ind w:left="426"/>
        <w:jc w:val="both"/>
        <w:rPr>
          <w:bCs/>
          <w:sz w:val="20"/>
        </w:rPr>
      </w:pPr>
    </w:p>
    <w:p w:rsidR="00D519AF" w:rsidRPr="00914DFD" w:rsidRDefault="00D519AF" w:rsidP="00D519AF">
      <w:pPr>
        <w:spacing w:before="60"/>
        <w:ind w:left="426"/>
        <w:jc w:val="both"/>
        <w:rPr>
          <w:bCs/>
          <w:sz w:val="20"/>
        </w:rPr>
      </w:pPr>
      <w:r w:rsidRPr="00914DFD">
        <w:rPr>
          <w:bCs/>
          <w:sz w:val="20"/>
        </w:rPr>
        <w:t>Die Europäische Kommission hat eine zentrale Internetseite unter der Adresse</w:t>
      </w:r>
    </w:p>
    <w:p w:rsidR="00D519AF" w:rsidRPr="00914DFD" w:rsidRDefault="00D519AF" w:rsidP="00D519AF">
      <w:pPr>
        <w:spacing w:before="60"/>
        <w:ind w:left="426"/>
        <w:jc w:val="both"/>
        <w:rPr>
          <w:bCs/>
          <w:sz w:val="20"/>
        </w:rPr>
      </w:pPr>
    </w:p>
    <w:p w:rsidR="00D519AF" w:rsidRPr="00914DFD" w:rsidRDefault="00451C3C" w:rsidP="00D519AF">
      <w:pPr>
        <w:spacing w:before="60"/>
        <w:ind w:left="426"/>
        <w:jc w:val="both"/>
        <w:rPr>
          <w:bCs/>
          <w:sz w:val="20"/>
        </w:rPr>
      </w:pPr>
      <w:hyperlink r:id="rId8" w:history="1">
        <w:r w:rsidR="00D519AF" w:rsidRPr="00914DFD">
          <w:rPr>
            <w:rStyle w:val="Hyperlink"/>
            <w:bCs/>
            <w:sz w:val="20"/>
          </w:rPr>
          <w:t>https://ec.europa.eu/info/food-farming-fisheries/key-policies/common-agricultural-policy/financing-cap/beneficiaries_de</w:t>
        </w:r>
      </w:hyperlink>
    </w:p>
    <w:p w:rsidR="00D519AF" w:rsidRPr="00914DFD" w:rsidRDefault="00D519AF" w:rsidP="00D519AF">
      <w:pPr>
        <w:spacing w:before="60"/>
        <w:ind w:left="426"/>
        <w:jc w:val="both"/>
        <w:rPr>
          <w:bCs/>
          <w:sz w:val="20"/>
        </w:rPr>
      </w:pPr>
    </w:p>
    <w:p w:rsidR="00D519AF" w:rsidRPr="00914DFD" w:rsidRDefault="00D519AF" w:rsidP="00D519AF">
      <w:pPr>
        <w:spacing w:before="60"/>
        <w:ind w:left="426"/>
        <w:jc w:val="both"/>
        <w:rPr>
          <w:bCs/>
          <w:sz w:val="20"/>
        </w:rPr>
      </w:pPr>
      <w:r w:rsidRPr="00914DFD">
        <w:rPr>
          <w:bCs/>
          <w:sz w:val="20"/>
        </w:rPr>
        <w:t>eingerichtet, die auf die Veröffentlichungs-Internetseiten aller Mitgliedstaaten hinweist.“</w:t>
      </w:r>
    </w:p>
    <w:p w:rsidR="00D519AF" w:rsidRPr="00D519AF" w:rsidRDefault="00D519AF" w:rsidP="00D519AF">
      <w:pPr>
        <w:spacing w:before="60"/>
        <w:ind w:left="450" w:hanging="450"/>
        <w:jc w:val="both"/>
        <w:rPr>
          <w:b/>
          <w:bCs/>
          <w:sz w:val="20"/>
        </w:rPr>
      </w:pPr>
    </w:p>
    <w:p w:rsidR="004E55A5" w:rsidRDefault="004E55A5" w:rsidP="00D519AF">
      <w:pPr>
        <w:spacing w:before="60"/>
        <w:ind w:left="450" w:hanging="450"/>
        <w:jc w:val="both"/>
        <w:rPr>
          <w:b/>
          <w:bCs/>
          <w:sz w:val="20"/>
        </w:rPr>
      </w:pPr>
    </w:p>
    <w:p w:rsidR="004E55A5" w:rsidRDefault="004E55A5">
      <w:pPr>
        <w:rPr>
          <w:b/>
          <w:bCs/>
          <w:sz w:val="20"/>
        </w:rPr>
      </w:pPr>
    </w:p>
    <w:p w:rsidR="007E5EAD" w:rsidRPr="00D902E5" w:rsidRDefault="0004015B">
      <w:pPr>
        <w:rPr>
          <w:b/>
          <w:bCs/>
          <w:sz w:val="20"/>
        </w:rPr>
      </w:pPr>
      <w:r w:rsidRPr="00D902E5">
        <w:rPr>
          <w:b/>
          <w:bCs/>
          <w:sz w:val="20"/>
        </w:rPr>
        <w:t xml:space="preserve">7. </w:t>
      </w:r>
      <w:r w:rsidR="007E5EAD" w:rsidRPr="00D902E5">
        <w:rPr>
          <w:b/>
          <w:bCs/>
          <w:sz w:val="20"/>
        </w:rPr>
        <w:t>Erklärungen</w:t>
      </w:r>
    </w:p>
    <w:p w:rsidR="007E5EAD" w:rsidRPr="00D902E5" w:rsidRDefault="007E5EAD">
      <w:pPr>
        <w:rPr>
          <w:b/>
          <w:bCs/>
          <w:sz w:val="20"/>
        </w:rPr>
      </w:pPr>
    </w:p>
    <w:p w:rsidR="007E5EAD" w:rsidRPr="00D902E5" w:rsidRDefault="0004015B" w:rsidP="0004015B">
      <w:pPr>
        <w:spacing w:before="60"/>
        <w:ind w:left="454" w:hanging="454"/>
        <w:jc w:val="both"/>
        <w:rPr>
          <w:rFonts w:cs="Arial"/>
          <w:b/>
          <w:bCs/>
          <w:sz w:val="20"/>
        </w:rPr>
      </w:pPr>
      <w:r w:rsidRPr="00D902E5">
        <w:rPr>
          <w:rFonts w:cs="Arial"/>
          <w:b/>
          <w:bCs/>
          <w:sz w:val="20"/>
        </w:rPr>
        <w:t>7.1</w:t>
      </w:r>
      <w:r w:rsidRPr="00D902E5">
        <w:rPr>
          <w:rFonts w:cs="Arial"/>
          <w:b/>
          <w:bCs/>
          <w:sz w:val="20"/>
        </w:rPr>
        <w:tab/>
      </w:r>
      <w:r w:rsidR="007E5EAD" w:rsidRPr="00D902E5">
        <w:rPr>
          <w:rFonts w:cs="Arial"/>
          <w:b/>
          <w:bCs/>
          <w:sz w:val="20"/>
        </w:rPr>
        <w:t>Wir wissen, dass alle Tatsachen, von denen die Bewilligung, Gewährung, Rückforderung oder das Belassen der beantragten Förderung abhängig sind, subventionserheblich im Sinne von § 264 Strafgesetzbuch (Subventionsbetrug) sind und dass sich nach § 264 StGB strafbar macht, wer über subventionserhebliche Tatsachen falsche oder unvollständige Angaben macht oder Angaben hierüber unterlässt.</w:t>
      </w:r>
      <w:r w:rsidR="007E5EAD" w:rsidRPr="00D902E5">
        <w:rPr>
          <w:rFonts w:cs="Arial"/>
          <w:b/>
          <w:bCs/>
          <w:sz w:val="20"/>
        </w:rPr>
        <w:br/>
      </w:r>
    </w:p>
    <w:p w:rsidR="007E5EAD" w:rsidRPr="00D902E5" w:rsidRDefault="007E5EAD" w:rsidP="0004015B">
      <w:pPr>
        <w:ind w:left="454"/>
        <w:jc w:val="both"/>
        <w:rPr>
          <w:rFonts w:cs="Arial"/>
          <w:b/>
          <w:bCs/>
          <w:sz w:val="20"/>
        </w:rPr>
      </w:pPr>
      <w:r w:rsidRPr="00D902E5">
        <w:rPr>
          <w:rFonts w:cs="Arial"/>
          <w:b/>
          <w:bCs/>
          <w:sz w:val="20"/>
        </w:rPr>
        <w:t>Zu den subventionserheblichen Tatsachen gehören insbesondere</w:t>
      </w:r>
    </w:p>
    <w:p w:rsidR="007E5EAD" w:rsidRPr="00D902E5" w:rsidRDefault="007E5EAD" w:rsidP="00623B5D">
      <w:pPr>
        <w:ind w:left="908" w:hanging="454"/>
        <w:jc w:val="both"/>
        <w:rPr>
          <w:rFonts w:cs="Arial"/>
          <w:b/>
          <w:bCs/>
          <w:sz w:val="20"/>
        </w:rPr>
      </w:pPr>
      <w:r w:rsidRPr="00D902E5">
        <w:rPr>
          <w:rFonts w:cs="Arial"/>
          <w:b/>
          <w:bCs/>
          <w:sz w:val="20"/>
        </w:rPr>
        <w:sym w:font="Symbol" w:char="F0B7"/>
      </w:r>
      <w:r w:rsidRPr="00D902E5">
        <w:rPr>
          <w:rFonts w:cs="Arial"/>
          <w:b/>
          <w:bCs/>
          <w:sz w:val="20"/>
        </w:rPr>
        <w:tab/>
        <w:t xml:space="preserve">die Angaben dieses Antrags und in den beigefügten Anlagen sowie in den dazu nachgereichten oder nachgeforderten Unterlagen, </w:t>
      </w:r>
    </w:p>
    <w:p w:rsidR="007E5EAD" w:rsidRPr="00D902E5" w:rsidRDefault="007E5EAD" w:rsidP="00623B5D">
      <w:pPr>
        <w:ind w:left="908" w:hanging="454"/>
        <w:jc w:val="both"/>
        <w:rPr>
          <w:rFonts w:cs="Arial"/>
          <w:b/>
          <w:bCs/>
          <w:sz w:val="20"/>
        </w:rPr>
      </w:pPr>
      <w:r w:rsidRPr="00D902E5">
        <w:rPr>
          <w:rFonts w:cs="Arial"/>
          <w:b/>
          <w:bCs/>
          <w:sz w:val="20"/>
        </w:rPr>
        <w:sym w:font="Symbol" w:char="F0B7"/>
      </w:r>
      <w:r w:rsidRPr="00D902E5">
        <w:rPr>
          <w:rFonts w:cs="Arial"/>
          <w:b/>
          <w:bCs/>
          <w:sz w:val="20"/>
        </w:rPr>
        <w:tab/>
        <w:t>die Angaben in de</w:t>
      </w:r>
      <w:r w:rsidR="008642F2">
        <w:rPr>
          <w:rFonts w:cs="Arial"/>
          <w:b/>
          <w:bCs/>
          <w:sz w:val="20"/>
        </w:rPr>
        <w:t>r Belegliste</w:t>
      </w:r>
      <w:r w:rsidRPr="00D902E5">
        <w:rPr>
          <w:rFonts w:cs="Arial"/>
          <w:b/>
          <w:bCs/>
          <w:sz w:val="20"/>
        </w:rPr>
        <w:t xml:space="preserve"> und den Belegen über die durchgeführten Investitionen,</w:t>
      </w:r>
    </w:p>
    <w:p w:rsidR="007E5EAD" w:rsidRPr="00D902E5" w:rsidRDefault="007E5EAD" w:rsidP="00623B5D">
      <w:pPr>
        <w:ind w:left="908" w:hanging="454"/>
        <w:jc w:val="both"/>
        <w:rPr>
          <w:rFonts w:cs="Arial"/>
          <w:b/>
          <w:bCs/>
          <w:sz w:val="20"/>
        </w:rPr>
      </w:pPr>
      <w:r w:rsidRPr="00D902E5">
        <w:rPr>
          <w:rFonts w:cs="Arial"/>
          <w:b/>
          <w:bCs/>
          <w:sz w:val="20"/>
        </w:rPr>
        <w:sym w:font="Symbol" w:char="F0B7"/>
      </w:r>
      <w:r w:rsidRPr="00D902E5">
        <w:rPr>
          <w:rFonts w:cs="Arial"/>
          <w:b/>
          <w:bCs/>
          <w:sz w:val="20"/>
        </w:rPr>
        <w:tab/>
        <w:t>die Sachverhalte, von denen der Widerruf oder die Rücknahme der Bewilligung und die Erstattung der Zuwendung abhängen.</w:t>
      </w:r>
    </w:p>
    <w:p w:rsidR="007E5EAD" w:rsidRPr="00D902E5" w:rsidRDefault="007B2419" w:rsidP="007B2419">
      <w:pPr>
        <w:spacing w:before="60"/>
        <w:ind w:left="454" w:hanging="454"/>
        <w:jc w:val="both"/>
        <w:rPr>
          <w:rFonts w:cs="Arial"/>
          <w:b/>
          <w:sz w:val="20"/>
        </w:rPr>
      </w:pPr>
      <w:r w:rsidRPr="00D902E5">
        <w:rPr>
          <w:rFonts w:cs="Arial"/>
          <w:b/>
          <w:sz w:val="20"/>
        </w:rPr>
        <w:t>7.2</w:t>
      </w:r>
      <w:r w:rsidRPr="00D902E5">
        <w:rPr>
          <w:rFonts w:cs="Arial"/>
          <w:b/>
          <w:sz w:val="20"/>
        </w:rPr>
        <w:tab/>
      </w:r>
      <w:r w:rsidR="007E5EAD" w:rsidRPr="00D902E5">
        <w:rPr>
          <w:rFonts w:cs="Arial"/>
          <w:sz w:val="20"/>
        </w:rPr>
        <w:t>Uns ist bekannt, dass Mehrwertsteuer, Rabatte und nicht genutzte Skonti abzusetzen sind und nur die Nettobeträge bei der Förderung berücksichtigt werden. In diesem Antrag wurden Mehrwertsteuer, Rabatte und Skonti abgezogen.</w:t>
      </w:r>
    </w:p>
    <w:p w:rsidR="007E5EAD" w:rsidRPr="00D902E5" w:rsidRDefault="007B2419" w:rsidP="007B2419">
      <w:pPr>
        <w:spacing w:before="60" w:after="60"/>
        <w:ind w:left="454" w:hanging="454"/>
        <w:jc w:val="both"/>
        <w:rPr>
          <w:rFonts w:cs="Arial"/>
          <w:b/>
          <w:sz w:val="20"/>
        </w:rPr>
      </w:pPr>
      <w:r w:rsidRPr="00D902E5">
        <w:rPr>
          <w:rFonts w:cs="Arial"/>
          <w:b/>
          <w:sz w:val="20"/>
        </w:rPr>
        <w:t>7.3</w:t>
      </w:r>
      <w:r w:rsidRPr="00D902E5">
        <w:rPr>
          <w:rFonts w:cs="Arial"/>
          <w:b/>
          <w:sz w:val="20"/>
        </w:rPr>
        <w:tab/>
      </w:r>
      <w:r w:rsidR="007E5EAD" w:rsidRPr="00D902E5">
        <w:rPr>
          <w:rFonts w:cs="Arial"/>
          <w:sz w:val="20"/>
        </w:rPr>
        <w:t>Die Bestimmungen im Bescheid zur Anerkennung als Erzeugerorganisation und im Bescheid zur Genehmigung des operationellen Programms sowie die Änderungsbescheide für die Folgejahre in Verbindung mit dem Bescheid zur Festsetzung der vorläufigen finanziellen Beihilfe wurden beachtet und werden auch weiterhin eingehalten.</w:t>
      </w:r>
    </w:p>
    <w:p w:rsidR="007E5EAD" w:rsidRPr="00D902E5" w:rsidRDefault="007B2419" w:rsidP="007B2419">
      <w:pPr>
        <w:spacing w:before="60" w:after="60"/>
        <w:ind w:left="454" w:hanging="454"/>
        <w:jc w:val="both"/>
        <w:rPr>
          <w:rFonts w:cs="Arial"/>
          <w:b/>
          <w:sz w:val="20"/>
        </w:rPr>
      </w:pPr>
      <w:r w:rsidRPr="00D902E5">
        <w:rPr>
          <w:rFonts w:cs="Arial"/>
          <w:b/>
          <w:sz w:val="20"/>
        </w:rPr>
        <w:t>7.4</w:t>
      </w:r>
      <w:r w:rsidRPr="00D902E5">
        <w:rPr>
          <w:rFonts w:cs="Arial"/>
          <w:b/>
          <w:sz w:val="20"/>
        </w:rPr>
        <w:tab/>
      </w:r>
      <w:r w:rsidR="007E5EAD" w:rsidRPr="00D902E5">
        <w:rPr>
          <w:rFonts w:cs="Arial"/>
          <w:sz w:val="20"/>
        </w:rPr>
        <w:t>Die Ausgaben waren notwendig. Es ist wirtschaftlich und sparsam verfahren worden. Die Angaben sind vollständig und richtig. Sie stimmen mit den Büchern, Belegen und Unterlagen überein.</w:t>
      </w:r>
    </w:p>
    <w:p w:rsidR="00387775" w:rsidRPr="00D902E5" w:rsidRDefault="007B2419" w:rsidP="00387775">
      <w:pPr>
        <w:spacing w:before="60" w:after="60"/>
        <w:ind w:left="454" w:hanging="454"/>
        <w:jc w:val="both"/>
        <w:rPr>
          <w:rFonts w:cs="Arial"/>
          <w:sz w:val="20"/>
        </w:rPr>
      </w:pPr>
      <w:r w:rsidRPr="00D902E5">
        <w:rPr>
          <w:rFonts w:cs="Arial"/>
          <w:b/>
          <w:sz w:val="20"/>
        </w:rPr>
        <w:t>7.5</w:t>
      </w:r>
      <w:r w:rsidRPr="00D902E5">
        <w:rPr>
          <w:rFonts w:cs="Arial"/>
          <w:b/>
          <w:sz w:val="20"/>
        </w:rPr>
        <w:tab/>
      </w:r>
      <w:r w:rsidR="00387775" w:rsidRPr="00D902E5">
        <w:rPr>
          <w:rFonts w:cs="Arial"/>
          <w:sz w:val="20"/>
        </w:rPr>
        <w:t>Wir erklären,</w:t>
      </w:r>
      <w:r w:rsidR="00387775" w:rsidRPr="00D902E5">
        <w:rPr>
          <w:rFonts w:cs="Arial"/>
          <w:b/>
          <w:sz w:val="20"/>
        </w:rPr>
        <w:t xml:space="preserve"> </w:t>
      </w:r>
      <w:r w:rsidR="00387775" w:rsidRPr="00D902E5">
        <w:rPr>
          <w:rFonts w:cs="Arial"/>
          <w:sz w:val="20"/>
        </w:rPr>
        <w:t xml:space="preserve">keine EU- oder einzelstaatliche Doppelfinanzierung für Maßnahmen und/oder Vorgänge beantragt oder erhalten zu haben, die im Rahmen der vorliegenden Verordnung beihilfefähig sind. </w:t>
      </w:r>
    </w:p>
    <w:p w:rsidR="007E5EAD" w:rsidRPr="00D902E5" w:rsidRDefault="00387775" w:rsidP="007B2419">
      <w:pPr>
        <w:spacing w:before="60" w:after="60"/>
        <w:ind w:left="454" w:hanging="454"/>
        <w:jc w:val="both"/>
        <w:rPr>
          <w:rFonts w:cs="Arial"/>
          <w:b/>
          <w:sz w:val="20"/>
        </w:rPr>
      </w:pPr>
      <w:r w:rsidRPr="00D902E5">
        <w:rPr>
          <w:rFonts w:cs="Arial"/>
          <w:b/>
          <w:sz w:val="20"/>
        </w:rPr>
        <w:t>7.6</w:t>
      </w:r>
      <w:r w:rsidRPr="00D902E5">
        <w:rPr>
          <w:rFonts w:cs="Arial"/>
          <w:b/>
          <w:sz w:val="20"/>
        </w:rPr>
        <w:tab/>
      </w:r>
      <w:r w:rsidR="007E5EAD" w:rsidRPr="00D902E5">
        <w:rPr>
          <w:rFonts w:cs="Arial"/>
          <w:sz w:val="20"/>
        </w:rPr>
        <w:t>Die für die Abrechungen notwendigen Belege, Rechnungen, Aufzeichnungen und Dokumentationen sind beigefügt.</w:t>
      </w:r>
    </w:p>
    <w:p w:rsidR="00C65317" w:rsidRDefault="00C65317" w:rsidP="00C65317">
      <w:pPr>
        <w:spacing w:before="60" w:after="60"/>
        <w:jc w:val="both"/>
        <w:rPr>
          <w:rFonts w:cs="Arial"/>
          <w:sz w:val="20"/>
        </w:rPr>
      </w:pPr>
    </w:p>
    <w:p w:rsidR="0016171B" w:rsidRDefault="0016171B" w:rsidP="00C65317">
      <w:pPr>
        <w:spacing w:before="60" w:after="60"/>
        <w:jc w:val="both"/>
        <w:rPr>
          <w:rFonts w:cs="Arial"/>
          <w:sz w:val="20"/>
        </w:rPr>
      </w:pPr>
    </w:p>
    <w:p w:rsidR="0016171B" w:rsidRDefault="0016171B" w:rsidP="00C65317">
      <w:pPr>
        <w:spacing w:before="60" w:after="60"/>
        <w:jc w:val="both"/>
        <w:rPr>
          <w:rFonts w:cs="Arial"/>
          <w:sz w:val="20"/>
        </w:rPr>
      </w:pPr>
    </w:p>
    <w:p w:rsidR="0016171B" w:rsidRPr="00D902E5" w:rsidRDefault="0016171B" w:rsidP="00C65317">
      <w:pPr>
        <w:spacing w:before="60" w:after="60"/>
        <w:jc w:val="both"/>
        <w:rPr>
          <w:rFonts w:cs="Arial"/>
          <w:sz w:val="20"/>
        </w:rPr>
      </w:pPr>
    </w:p>
    <w:p w:rsidR="00C65317" w:rsidRPr="00D902E5" w:rsidRDefault="00C65317" w:rsidP="00C65317">
      <w:pPr>
        <w:spacing w:before="60" w:after="60"/>
        <w:jc w:val="both"/>
        <w:rPr>
          <w:rFonts w:cs="Arial"/>
          <w:b/>
          <w:sz w:val="20"/>
        </w:rPr>
      </w:pPr>
    </w:p>
    <w:p w:rsidR="007E5EAD" w:rsidRDefault="007E5EAD">
      <w:pPr>
        <w:rPr>
          <w:b/>
          <w:bCs/>
          <w:sz w:val="20"/>
        </w:rPr>
      </w:pPr>
      <w:r w:rsidRPr="00D902E5">
        <w:rPr>
          <w:b/>
          <w:bCs/>
          <w:sz w:val="20"/>
        </w:rPr>
        <w:t>Anlagen</w:t>
      </w:r>
    </w:p>
    <w:p w:rsidR="00206D6F" w:rsidRPr="00D902E5" w:rsidRDefault="00206D6F">
      <w:pPr>
        <w:rPr>
          <w:b/>
          <w:bCs/>
          <w:sz w:val="20"/>
        </w:rPr>
      </w:pPr>
    </w:p>
    <w:tbl>
      <w:tblPr>
        <w:tblW w:w="0" w:type="auto"/>
        <w:tblInd w:w="496" w:type="dxa"/>
        <w:tblCellMar>
          <w:left w:w="70" w:type="dxa"/>
          <w:right w:w="70" w:type="dxa"/>
        </w:tblCellMar>
        <w:tblLook w:val="0000" w:firstRow="0" w:lastRow="0" w:firstColumn="0" w:lastColumn="0" w:noHBand="0" w:noVBand="0"/>
      </w:tblPr>
      <w:tblGrid>
        <w:gridCol w:w="8930"/>
      </w:tblGrid>
      <w:tr w:rsidR="00206D6F" w:rsidRPr="00D902E5" w:rsidTr="00206D6F">
        <w:trPr>
          <w:trHeight w:val="612"/>
        </w:trPr>
        <w:tc>
          <w:tcPr>
            <w:tcW w:w="8930" w:type="dxa"/>
            <w:tcBorders>
              <w:top w:val="single" w:sz="4" w:space="0" w:color="auto"/>
              <w:left w:val="single" w:sz="4" w:space="0" w:color="auto"/>
              <w:bottom w:val="single" w:sz="4" w:space="0" w:color="auto"/>
              <w:right w:val="single" w:sz="4" w:space="0" w:color="auto"/>
            </w:tcBorders>
            <w:vAlign w:val="center"/>
          </w:tcPr>
          <w:p w:rsidR="00206D6F" w:rsidRPr="00D902E5" w:rsidRDefault="00206D6F" w:rsidP="00AE0BF9">
            <w:pPr>
              <w:pStyle w:val="Textkrper"/>
              <w:numPr>
                <w:ilvl w:val="0"/>
                <w:numId w:val="8"/>
              </w:numPr>
              <w:tabs>
                <w:tab w:val="clear" w:pos="720"/>
                <w:tab w:val="left" w:pos="284"/>
              </w:tabs>
              <w:spacing w:line="240" w:lineRule="auto"/>
              <w:ind w:left="284" w:hanging="284"/>
              <w:rPr>
                <w:sz w:val="20"/>
              </w:rPr>
            </w:pPr>
            <w:r w:rsidRPr="00D902E5">
              <w:rPr>
                <w:sz w:val="20"/>
              </w:rPr>
              <w:t xml:space="preserve">Bericht (Jahres-/Schlussbericht) </w:t>
            </w:r>
            <w:r w:rsidRPr="00AE0BF9">
              <w:rPr>
                <w:sz w:val="20"/>
              </w:rPr>
              <w:t xml:space="preserve">gem. Art. </w:t>
            </w:r>
            <w:r w:rsidR="00AE0BF9" w:rsidRPr="00AE0BF9">
              <w:rPr>
                <w:sz w:val="20"/>
              </w:rPr>
              <w:t xml:space="preserve">21 Ziffer 2 </w:t>
            </w:r>
            <w:r w:rsidRPr="00AE0BF9">
              <w:rPr>
                <w:sz w:val="20"/>
              </w:rPr>
              <w:t xml:space="preserve">DVO (EU) </w:t>
            </w:r>
            <w:r w:rsidR="00AE0BF9" w:rsidRPr="00AE0BF9">
              <w:rPr>
                <w:sz w:val="20"/>
              </w:rPr>
              <w:t>2017/892</w:t>
            </w:r>
          </w:p>
        </w:tc>
      </w:tr>
      <w:tr w:rsidR="00206D6F" w:rsidRPr="00D902E5" w:rsidTr="00206D6F">
        <w:trPr>
          <w:trHeight w:val="561"/>
        </w:trPr>
        <w:tc>
          <w:tcPr>
            <w:tcW w:w="8930" w:type="dxa"/>
            <w:tcBorders>
              <w:top w:val="single" w:sz="4" w:space="0" w:color="auto"/>
              <w:left w:val="single" w:sz="4" w:space="0" w:color="auto"/>
              <w:bottom w:val="single" w:sz="4" w:space="0" w:color="auto"/>
              <w:right w:val="single" w:sz="4" w:space="0" w:color="auto"/>
            </w:tcBorders>
            <w:vAlign w:val="center"/>
          </w:tcPr>
          <w:p w:rsidR="00206D6F" w:rsidRPr="00D902E5" w:rsidRDefault="00206D6F" w:rsidP="009577D9">
            <w:pPr>
              <w:pStyle w:val="Textkrper"/>
              <w:numPr>
                <w:ilvl w:val="0"/>
                <w:numId w:val="8"/>
              </w:numPr>
              <w:tabs>
                <w:tab w:val="clear" w:pos="720"/>
                <w:tab w:val="left" w:pos="284"/>
              </w:tabs>
              <w:spacing w:line="240" w:lineRule="auto"/>
              <w:ind w:left="284" w:hanging="284"/>
              <w:rPr>
                <w:rFonts w:cs="Arial"/>
                <w:sz w:val="20"/>
              </w:rPr>
            </w:pPr>
            <w:r w:rsidRPr="00D902E5">
              <w:rPr>
                <w:sz w:val="20"/>
              </w:rPr>
              <w:t xml:space="preserve">Berechnung des Wertes der vermarkteten </w:t>
            </w:r>
            <w:r w:rsidRPr="009577D9">
              <w:rPr>
                <w:sz w:val="20"/>
              </w:rPr>
              <w:t xml:space="preserve">Erzeugung nach Art. </w:t>
            </w:r>
            <w:r w:rsidR="009577D9" w:rsidRPr="009577D9">
              <w:rPr>
                <w:sz w:val="20"/>
              </w:rPr>
              <w:t>22 Del. VO</w:t>
            </w:r>
            <w:r w:rsidRPr="009577D9">
              <w:rPr>
                <w:sz w:val="20"/>
              </w:rPr>
              <w:t xml:space="preserve"> (EU) </w:t>
            </w:r>
            <w:r w:rsidR="009577D9" w:rsidRPr="009577D9">
              <w:rPr>
                <w:sz w:val="20"/>
              </w:rPr>
              <w:t>2017/891</w:t>
            </w:r>
            <w:r w:rsidRPr="009577D9">
              <w:rPr>
                <w:sz w:val="20"/>
              </w:rPr>
              <w:t xml:space="preserve"> einschließlich Artikelumsatzliste.</w:t>
            </w:r>
          </w:p>
        </w:tc>
      </w:tr>
      <w:tr w:rsidR="00206D6F" w:rsidRPr="00D902E5" w:rsidTr="00206D6F">
        <w:trPr>
          <w:trHeight w:val="826"/>
        </w:trPr>
        <w:tc>
          <w:tcPr>
            <w:tcW w:w="8930" w:type="dxa"/>
            <w:tcBorders>
              <w:top w:val="single" w:sz="4" w:space="0" w:color="auto"/>
              <w:left w:val="single" w:sz="4" w:space="0" w:color="auto"/>
              <w:bottom w:val="single" w:sz="4" w:space="0" w:color="auto"/>
              <w:right w:val="single" w:sz="4" w:space="0" w:color="auto"/>
            </w:tcBorders>
            <w:vAlign w:val="center"/>
          </w:tcPr>
          <w:p w:rsidR="00206D6F" w:rsidRPr="00D902E5" w:rsidRDefault="00206D6F" w:rsidP="005D493F">
            <w:pPr>
              <w:pStyle w:val="Textkrper"/>
              <w:numPr>
                <w:ilvl w:val="0"/>
                <w:numId w:val="8"/>
              </w:numPr>
              <w:tabs>
                <w:tab w:val="clear" w:pos="720"/>
                <w:tab w:val="left" w:pos="284"/>
              </w:tabs>
              <w:spacing w:line="240" w:lineRule="auto"/>
              <w:ind w:left="284" w:hanging="284"/>
              <w:rPr>
                <w:rFonts w:cs="Arial"/>
                <w:sz w:val="20"/>
              </w:rPr>
            </w:pPr>
            <w:r w:rsidRPr="00D902E5">
              <w:rPr>
                <w:sz w:val="20"/>
              </w:rPr>
              <w:t>Unterlagen, aus denen der Gesamtumsatz (Vermarktung der Erzeugung anderer Tätigkeiten im Einzelnen) der Erzeuger</w:t>
            </w:r>
            <w:r w:rsidRPr="00D902E5">
              <w:rPr>
                <w:sz w:val="20"/>
              </w:rPr>
              <w:softHyphen/>
              <w:t>organi</w:t>
            </w:r>
            <w:r w:rsidRPr="00D902E5">
              <w:rPr>
                <w:sz w:val="20"/>
              </w:rPr>
              <w:softHyphen/>
              <w:t xml:space="preserve">sation </w:t>
            </w:r>
            <w:r w:rsidRPr="005D493F">
              <w:rPr>
                <w:sz w:val="20"/>
              </w:rPr>
              <w:t xml:space="preserve">hervorgeht (Art. </w:t>
            </w:r>
            <w:r w:rsidR="005D493F" w:rsidRPr="005D493F">
              <w:rPr>
                <w:sz w:val="20"/>
              </w:rPr>
              <w:t>11</w:t>
            </w:r>
            <w:r w:rsidRPr="005D493F">
              <w:rPr>
                <w:sz w:val="20"/>
              </w:rPr>
              <w:t xml:space="preserve"> der D</w:t>
            </w:r>
            <w:r w:rsidR="005D493F" w:rsidRPr="005D493F">
              <w:rPr>
                <w:sz w:val="20"/>
              </w:rPr>
              <w:t xml:space="preserve">el. </w:t>
            </w:r>
            <w:r w:rsidRPr="005D493F">
              <w:rPr>
                <w:sz w:val="20"/>
              </w:rPr>
              <w:t xml:space="preserve">VO (EU) </w:t>
            </w:r>
            <w:r w:rsidR="005D493F" w:rsidRPr="005D493F">
              <w:rPr>
                <w:sz w:val="20"/>
              </w:rPr>
              <w:t>2017/891)</w:t>
            </w:r>
            <w:r w:rsidRPr="005D493F">
              <w:rPr>
                <w:sz w:val="20"/>
              </w:rPr>
              <w:t>.</w:t>
            </w:r>
          </w:p>
        </w:tc>
      </w:tr>
      <w:tr w:rsidR="00206D6F" w:rsidRPr="00D902E5" w:rsidTr="00206D6F">
        <w:trPr>
          <w:trHeight w:val="569"/>
        </w:trPr>
        <w:tc>
          <w:tcPr>
            <w:tcW w:w="8930" w:type="dxa"/>
            <w:tcBorders>
              <w:top w:val="single" w:sz="4" w:space="0" w:color="auto"/>
              <w:left w:val="single" w:sz="4" w:space="0" w:color="auto"/>
              <w:bottom w:val="single" w:sz="4" w:space="0" w:color="auto"/>
              <w:right w:val="single" w:sz="4" w:space="0" w:color="auto"/>
            </w:tcBorders>
            <w:vAlign w:val="center"/>
          </w:tcPr>
          <w:p w:rsidR="00206D6F" w:rsidRPr="00D902E5" w:rsidRDefault="00206D6F" w:rsidP="008642F2">
            <w:pPr>
              <w:pStyle w:val="Textkrper"/>
              <w:numPr>
                <w:ilvl w:val="0"/>
                <w:numId w:val="8"/>
              </w:numPr>
              <w:tabs>
                <w:tab w:val="clear" w:pos="720"/>
                <w:tab w:val="left" w:pos="284"/>
              </w:tabs>
              <w:spacing w:line="240" w:lineRule="auto"/>
              <w:ind w:left="284" w:hanging="284"/>
              <w:rPr>
                <w:rFonts w:cs="Arial"/>
                <w:sz w:val="20"/>
              </w:rPr>
            </w:pPr>
            <w:r w:rsidRPr="00D902E5">
              <w:rPr>
                <w:sz w:val="20"/>
              </w:rPr>
              <w:t xml:space="preserve">Protokolle sämtlicher Gesellschafterversammlungen seit Vorlage des </w:t>
            </w:r>
            <w:r>
              <w:rPr>
                <w:sz w:val="20"/>
              </w:rPr>
              <w:t>letzten Antrags auf Schluss- / Restzahlung</w:t>
            </w:r>
          </w:p>
        </w:tc>
      </w:tr>
      <w:tr w:rsidR="00206D6F" w:rsidRPr="00D902E5" w:rsidTr="00206D6F">
        <w:trPr>
          <w:trHeight w:val="833"/>
        </w:trPr>
        <w:tc>
          <w:tcPr>
            <w:tcW w:w="8930" w:type="dxa"/>
            <w:tcBorders>
              <w:top w:val="single" w:sz="4" w:space="0" w:color="auto"/>
              <w:left w:val="single" w:sz="4" w:space="0" w:color="auto"/>
              <w:bottom w:val="single" w:sz="4" w:space="0" w:color="auto"/>
              <w:right w:val="single" w:sz="4" w:space="0" w:color="auto"/>
            </w:tcBorders>
            <w:vAlign w:val="center"/>
          </w:tcPr>
          <w:p w:rsidR="00206D6F" w:rsidRPr="00D902E5" w:rsidRDefault="00206D6F">
            <w:pPr>
              <w:pStyle w:val="Textkrper"/>
              <w:numPr>
                <w:ilvl w:val="0"/>
                <w:numId w:val="8"/>
              </w:numPr>
              <w:tabs>
                <w:tab w:val="clear" w:pos="720"/>
                <w:tab w:val="left" w:pos="284"/>
              </w:tabs>
              <w:spacing w:line="240" w:lineRule="auto"/>
              <w:ind w:left="284" w:hanging="284"/>
              <w:rPr>
                <w:sz w:val="20"/>
              </w:rPr>
            </w:pPr>
            <w:r w:rsidRPr="00D902E5">
              <w:rPr>
                <w:sz w:val="20"/>
              </w:rPr>
              <w:t>Bericht über Durchführung und Erfahrungen bei Flächenerhebung und Kontrolle der Andienungspflicht (sowie ggf. ergriffene Maßnahmen)</w:t>
            </w:r>
          </w:p>
        </w:tc>
      </w:tr>
      <w:tr w:rsidR="00206D6F" w:rsidRPr="00D902E5" w:rsidTr="00206D6F">
        <w:trPr>
          <w:trHeight w:val="710"/>
        </w:trPr>
        <w:tc>
          <w:tcPr>
            <w:tcW w:w="8930" w:type="dxa"/>
            <w:tcBorders>
              <w:top w:val="single" w:sz="4" w:space="0" w:color="auto"/>
              <w:left w:val="single" w:sz="4" w:space="0" w:color="auto"/>
              <w:bottom w:val="single" w:sz="4" w:space="0" w:color="auto"/>
              <w:right w:val="single" w:sz="4" w:space="0" w:color="auto"/>
            </w:tcBorders>
            <w:vAlign w:val="center"/>
          </w:tcPr>
          <w:p w:rsidR="00206D6F" w:rsidRPr="00D902E5" w:rsidRDefault="00206D6F">
            <w:pPr>
              <w:pStyle w:val="Textkrper"/>
              <w:numPr>
                <w:ilvl w:val="0"/>
                <w:numId w:val="8"/>
              </w:numPr>
              <w:tabs>
                <w:tab w:val="clear" w:pos="720"/>
                <w:tab w:val="left" w:pos="284"/>
              </w:tabs>
              <w:spacing w:line="240" w:lineRule="auto"/>
              <w:ind w:left="284" w:hanging="284"/>
              <w:rPr>
                <w:sz w:val="20"/>
              </w:rPr>
            </w:pPr>
            <w:r w:rsidRPr="00D902E5">
              <w:rPr>
                <w:sz w:val="20"/>
              </w:rPr>
              <w:t xml:space="preserve">Prüfbericht der Prüfungseinrichtung mit Vermerk entsprechend § 11 Abs. 3 </w:t>
            </w:r>
            <w:r w:rsidR="006569EF" w:rsidRPr="00B22D7E">
              <w:rPr>
                <w:bCs/>
                <w:sz w:val="20"/>
              </w:rPr>
              <w:t>Obst-Gemüse-Erzeugerorganisationendurchführungsverordnung</w:t>
            </w:r>
          </w:p>
        </w:tc>
      </w:tr>
      <w:tr w:rsidR="00206D6F" w:rsidRPr="00D902E5" w:rsidTr="00206D6F">
        <w:trPr>
          <w:trHeight w:val="710"/>
        </w:trPr>
        <w:tc>
          <w:tcPr>
            <w:tcW w:w="8930" w:type="dxa"/>
            <w:tcBorders>
              <w:top w:val="single" w:sz="4" w:space="0" w:color="auto"/>
              <w:left w:val="single" w:sz="4" w:space="0" w:color="auto"/>
              <w:bottom w:val="single" w:sz="4" w:space="0" w:color="auto"/>
              <w:right w:val="single" w:sz="4" w:space="0" w:color="auto"/>
            </w:tcBorders>
            <w:vAlign w:val="center"/>
          </w:tcPr>
          <w:p w:rsidR="00206D6F" w:rsidRPr="00D902E5" w:rsidRDefault="00206D6F">
            <w:pPr>
              <w:pStyle w:val="Textkrper"/>
              <w:numPr>
                <w:ilvl w:val="0"/>
                <w:numId w:val="8"/>
              </w:numPr>
              <w:tabs>
                <w:tab w:val="clear" w:pos="720"/>
                <w:tab w:val="left" w:pos="284"/>
              </w:tabs>
              <w:spacing w:line="240" w:lineRule="auto"/>
              <w:ind w:left="284" w:hanging="284"/>
              <w:rPr>
                <w:sz w:val="20"/>
              </w:rPr>
            </w:pPr>
            <w:r w:rsidRPr="00D902E5">
              <w:rPr>
                <w:sz w:val="20"/>
              </w:rPr>
              <w:t>Liste aller im Durchführungsjahr ausgeschiedenen Mitglieder</w:t>
            </w:r>
          </w:p>
        </w:tc>
      </w:tr>
    </w:tbl>
    <w:p w:rsidR="007E5EAD" w:rsidRPr="00D902E5" w:rsidRDefault="007E5EAD">
      <w:pPr>
        <w:pStyle w:val="Textkrper"/>
        <w:spacing w:line="240" w:lineRule="auto"/>
        <w:ind w:left="426" w:hanging="426"/>
        <w:jc w:val="both"/>
        <w:rPr>
          <w:sz w:val="20"/>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3"/>
      </w:tblGrid>
      <w:tr w:rsidR="007E5EAD" w:rsidRPr="00D902E5">
        <w:trPr>
          <w:trHeight w:hRule="exact" w:val="3402"/>
        </w:trPr>
        <w:tc>
          <w:tcPr>
            <w:tcW w:w="9283" w:type="dxa"/>
          </w:tcPr>
          <w:p w:rsidR="007E5EAD" w:rsidRPr="00D902E5" w:rsidRDefault="007E5EAD">
            <w:pPr>
              <w:rPr>
                <w:sz w:val="20"/>
              </w:rPr>
            </w:pPr>
            <w:r w:rsidRPr="00D902E5">
              <w:rPr>
                <w:b/>
                <w:bCs/>
                <w:sz w:val="20"/>
              </w:rPr>
              <w:t>Bemerkungen:</w:t>
            </w:r>
          </w:p>
          <w:p w:rsidR="007E5EAD" w:rsidRPr="00D902E5" w:rsidRDefault="007E5EAD">
            <w:pPr>
              <w:spacing w:before="60" w:after="60"/>
              <w:rPr>
                <w:rFonts w:ascii="Times New Roman" w:hAnsi="Times New Roman"/>
                <w:sz w:val="20"/>
              </w:rPr>
            </w:pPr>
            <w:r w:rsidRPr="00D902E5">
              <w:rPr>
                <w:rFonts w:ascii="Times New Roman" w:hAnsi="Times New Roman"/>
                <w:sz w:val="20"/>
              </w:rPr>
              <w:fldChar w:fldCharType="begin">
                <w:ffData>
                  <w:name w:val="Text198"/>
                  <w:enabled/>
                  <w:calcOnExit w:val="0"/>
                  <w:textInput/>
                </w:ffData>
              </w:fldChar>
            </w:r>
            <w:bookmarkStart w:id="7" w:name="Text198"/>
            <w:r w:rsidRPr="00D902E5">
              <w:rPr>
                <w:rFonts w:ascii="Times New Roman" w:hAnsi="Times New Roman"/>
                <w:sz w:val="20"/>
              </w:rPr>
              <w:instrText xml:space="preserve"> FORMTEXT </w:instrText>
            </w:r>
            <w:r w:rsidRPr="00D902E5">
              <w:rPr>
                <w:rFonts w:ascii="Times New Roman" w:hAnsi="Times New Roman"/>
                <w:sz w:val="20"/>
              </w:rPr>
            </w:r>
            <w:r w:rsidRPr="00D902E5">
              <w:rPr>
                <w:rFonts w:ascii="Times New Roman" w:hAnsi="Times New Roman"/>
                <w:sz w:val="20"/>
              </w:rPr>
              <w:fldChar w:fldCharType="separate"/>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noProof/>
                <w:sz w:val="20"/>
              </w:rPr>
              <w:t> </w:t>
            </w:r>
            <w:r w:rsidRPr="00D902E5">
              <w:rPr>
                <w:rFonts w:ascii="Times New Roman" w:hAnsi="Times New Roman"/>
                <w:sz w:val="20"/>
              </w:rPr>
              <w:fldChar w:fldCharType="end"/>
            </w:r>
            <w:bookmarkEnd w:id="7"/>
          </w:p>
        </w:tc>
      </w:tr>
    </w:tbl>
    <w:p w:rsidR="007E5EAD" w:rsidRPr="00D902E5" w:rsidRDefault="007E5EAD">
      <w:pPr>
        <w:rPr>
          <w:b/>
          <w:bCs/>
          <w:sz w:val="20"/>
        </w:rPr>
      </w:pPr>
    </w:p>
    <w:p w:rsidR="007E5EAD" w:rsidRPr="00D902E5" w:rsidRDefault="007E5EAD">
      <w:pPr>
        <w:rPr>
          <w:b/>
          <w:bCs/>
          <w:sz w:val="20"/>
        </w:rPr>
      </w:pPr>
    </w:p>
    <w:tbl>
      <w:tblPr>
        <w:tblW w:w="0" w:type="auto"/>
        <w:tblInd w:w="496" w:type="dxa"/>
        <w:tblBorders>
          <w:left w:val="single" w:sz="4" w:space="0" w:color="auto"/>
          <w:bottom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7"/>
      </w:tblGrid>
      <w:tr w:rsidR="007E5EAD" w:rsidRPr="00D902E5">
        <w:tc>
          <w:tcPr>
            <w:tcW w:w="4606" w:type="dxa"/>
          </w:tcPr>
          <w:p w:rsidR="007E5EAD" w:rsidRPr="00D902E5" w:rsidRDefault="007E5EAD">
            <w:pPr>
              <w:rPr>
                <w:sz w:val="16"/>
              </w:rPr>
            </w:pPr>
            <w:r w:rsidRPr="00D902E5">
              <w:rPr>
                <w:sz w:val="16"/>
              </w:rPr>
              <w:t>Ort, Datum</w:t>
            </w:r>
          </w:p>
        </w:tc>
        <w:tc>
          <w:tcPr>
            <w:tcW w:w="4607" w:type="dxa"/>
          </w:tcPr>
          <w:p w:rsidR="007E5EAD" w:rsidRPr="00D902E5" w:rsidRDefault="007E5EAD">
            <w:pPr>
              <w:rPr>
                <w:sz w:val="16"/>
              </w:rPr>
            </w:pPr>
            <w:r w:rsidRPr="00D902E5">
              <w:rPr>
                <w:sz w:val="16"/>
              </w:rPr>
              <w:t>Unterschrift des Antragstellers</w:t>
            </w:r>
          </w:p>
        </w:tc>
      </w:tr>
      <w:tr w:rsidR="007E5EAD" w:rsidRPr="00D902E5">
        <w:trPr>
          <w:trHeight w:hRule="exact" w:val="493"/>
        </w:trPr>
        <w:tc>
          <w:tcPr>
            <w:tcW w:w="4606" w:type="dxa"/>
            <w:vAlign w:val="center"/>
          </w:tcPr>
          <w:p w:rsidR="007E5EAD" w:rsidRPr="00D902E5" w:rsidRDefault="007E5EAD">
            <w:pPr>
              <w:rPr>
                <w:rFonts w:ascii="Times New Roman" w:hAnsi="Times New Roman"/>
                <w:b/>
                <w:bCs/>
                <w:sz w:val="20"/>
              </w:rPr>
            </w:pPr>
            <w:r w:rsidRPr="00D902E5">
              <w:rPr>
                <w:rFonts w:ascii="Times New Roman" w:hAnsi="Times New Roman"/>
                <w:b/>
                <w:bCs/>
                <w:sz w:val="20"/>
              </w:rPr>
              <w:fldChar w:fldCharType="begin">
                <w:ffData>
                  <w:name w:val=""/>
                  <w:enabled/>
                  <w:calcOnExit w:val="0"/>
                  <w:textInput/>
                </w:ffData>
              </w:fldChar>
            </w:r>
            <w:r w:rsidRPr="00D902E5">
              <w:rPr>
                <w:rFonts w:ascii="Times New Roman" w:hAnsi="Times New Roman"/>
                <w:b/>
                <w:bCs/>
                <w:sz w:val="20"/>
              </w:rPr>
              <w:instrText xml:space="preserve"> FORMTEXT </w:instrText>
            </w:r>
            <w:r w:rsidRPr="00D902E5">
              <w:rPr>
                <w:rFonts w:ascii="Times New Roman" w:hAnsi="Times New Roman"/>
                <w:b/>
                <w:bCs/>
                <w:sz w:val="20"/>
              </w:rPr>
            </w:r>
            <w:r w:rsidRPr="00D902E5">
              <w:rPr>
                <w:rFonts w:ascii="Times New Roman" w:hAnsi="Times New Roman"/>
                <w:b/>
                <w:bCs/>
                <w:sz w:val="20"/>
              </w:rPr>
              <w:fldChar w:fldCharType="separate"/>
            </w:r>
            <w:r w:rsidRPr="00D902E5">
              <w:rPr>
                <w:rFonts w:ascii="Times New Roman" w:hAnsi="Times New Roman"/>
                <w:b/>
                <w:bCs/>
                <w:noProof/>
                <w:sz w:val="20"/>
              </w:rPr>
              <w:t> </w:t>
            </w:r>
            <w:r w:rsidRPr="00D902E5">
              <w:rPr>
                <w:rFonts w:ascii="Times New Roman" w:hAnsi="Times New Roman"/>
                <w:b/>
                <w:bCs/>
                <w:noProof/>
                <w:sz w:val="20"/>
              </w:rPr>
              <w:t> </w:t>
            </w:r>
            <w:r w:rsidRPr="00D902E5">
              <w:rPr>
                <w:rFonts w:ascii="Times New Roman" w:hAnsi="Times New Roman"/>
                <w:b/>
                <w:bCs/>
                <w:noProof/>
                <w:sz w:val="20"/>
              </w:rPr>
              <w:t> </w:t>
            </w:r>
            <w:r w:rsidRPr="00D902E5">
              <w:rPr>
                <w:rFonts w:ascii="Times New Roman" w:hAnsi="Times New Roman"/>
                <w:b/>
                <w:bCs/>
                <w:noProof/>
                <w:sz w:val="20"/>
              </w:rPr>
              <w:t> </w:t>
            </w:r>
            <w:r w:rsidRPr="00D902E5">
              <w:rPr>
                <w:rFonts w:ascii="Times New Roman" w:hAnsi="Times New Roman"/>
                <w:b/>
                <w:bCs/>
                <w:noProof/>
                <w:sz w:val="20"/>
              </w:rPr>
              <w:t> </w:t>
            </w:r>
            <w:r w:rsidRPr="00D902E5">
              <w:rPr>
                <w:rFonts w:ascii="Times New Roman" w:hAnsi="Times New Roman"/>
                <w:b/>
                <w:bCs/>
                <w:sz w:val="20"/>
              </w:rPr>
              <w:fldChar w:fldCharType="end"/>
            </w:r>
            <w:r w:rsidRPr="00D902E5">
              <w:rPr>
                <w:rFonts w:ascii="Times New Roman" w:hAnsi="Times New Roman"/>
                <w:b/>
                <w:bCs/>
                <w:sz w:val="20"/>
              </w:rPr>
              <w:t xml:space="preserve">, </w:t>
            </w:r>
            <w:r w:rsidRPr="00D902E5">
              <w:rPr>
                <w:rFonts w:ascii="Times New Roman" w:hAnsi="Times New Roman"/>
                <w:b/>
                <w:bCs/>
                <w:sz w:val="20"/>
              </w:rPr>
              <w:fldChar w:fldCharType="begin">
                <w:ffData>
                  <w:name w:val=""/>
                  <w:enabled/>
                  <w:calcOnExit w:val="0"/>
                  <w:textInput>
                    <w:type w:val="date"/>
                    <w:format w:val="dd.MM.yyyy"/>
                  </w:textInput>
                </w:ffData>
              </w:fldChar>
            </w:r>
            <w:r w:rsidRPr="00D902E5">
              <w:rPr>
                <w:rFonts w:ascii="Times New Roman" w:hAnsi="Times New Roman"/>
                <w:b/>
                <w:bCs/>
                <w:sz w:val="20"/>
              </w:rPr>
              <w:instrText xml:space="preserve"> FORMTEXT </w:instrText>
            </w:r>
            <w:r w:rsidRPr="00D902E5">
              <w:rPr>
                <w:rFonts w:ascii="Times New Roman" w:hAnsi="Times New Roman"/>
                <w:b/>
                <w:bCs/>
                <w:sz w:val="20"/>
              </w:rPr>
            </w:r>
            <w:r w:rsidRPr="00D902E5">
              <w:rPr>
                <w:rFonts w:ascii="Times New Roman" w:hAnsi="Times New Roman"/>
                <w:b/>
                <w:bCs/>
                <w:sz w:val="20"/>
              </w:rPr>
              <w:fldChar w:fldCharType="separate"/>
            </w:r>
            <w:r w:rsidRPr="00D902E5">
              <w:rPr>
                <w:rFonts w:ascii="Times New Roman" w:hAnsi="Times New Roman"/>
                <w:b/>
                <w:bCs/>
                <w:noProof/>
                <w:sz w:val="20"/>
              </w:rPr>
              <w:t> </w:t>
            </w:r>
            <w:r w:rsidRPr="00D902E5">
              <w:rPr>
                <w:rFonts w:ascii="Times New Roman" w:hAnsi="Times New Roman"/>
                <w:b/>
                <w:bCs/>
                <w:noProof/>
                <w:sz w:val="20"/>
              </w:rPr>
              <w:t> </w:t>
            </w:r>
            <w:r w:rsidRPr="00D902E5">
              <w:rPr>
                <w:rFonts w:ascii="Times New Roman" w:hAnsi="Times New Roman"/>
                <w:b/>
                <w:bCs/>
                <w:noProof/>
                <w:sz w:val="20"/>
              </w:rPr>
              <w:t> </w:t>
            </w:r>
            <w:r w:rsidRPr="00D902E5">
              <w:rPr>
                <w:rFonts w:ascii="Times New Roman" w:hAnsi="Times New Roman"/>
                <w:b/>
                <w:bCs/>
                <w:noProof/>
                <w:sz w:val="20"/>
              </w:rPr>
              <w:t> </w:t>
            </w:r>
            <w:r w:rsidRPr="00D902E5">
              <w:rPr>
                <w:rFonts w:ascii="Times New Roman" w:hAnsi="Times New Roman"/>
                <w:b/>
                <w:bCs/>
                <w:noProof/>
                <w:sz w:val="20"/>
              </w:rPr>
              <w:t> </w:t>
            </w:r>
            <w:r w:rsidRPr="00D902E5">
              <w:rPr>
                <w:rFonts w:ascii="Times New Roman" w:hAnsi="Times New Roman"/>
                <w:b/>
                <w:bCs/>
                <w:sz w:val="20"/>
              </w:rPr>
              <w:fldChar w:fldCharType="end"/>
            </w:r>
            <w:r w:rsidRPr="00D902E5">
              <w:rPr>
                <w:rFonts w:ascii="Times New Roman" w:hAnsi="Times New Roman"/>
                <w:b/>
                <w:bCs/>
                <w:sz w:val="20"/>
              </w:rPr>
              <w:t xml:space="preserve"> </w:t>
            </w:r>
          </w:p>
        </w:tc>
        <w:tc>
          <w:tcPr>
            <w:tcW w:w="4607" w:type="dxa"/>
            <w:vAlign w:val="center"/>
          </w:tcPr>
          <w:p w:rsidR="007E5EAD" w:rsidRPr="00D902E5" w:rsidRDefault="007E5EAD">
            <w:pPr>
              <w:rPr>
                <w:b/>
                <w:bCs/>
                <w:sz w:val="20"/>
              </w:rPr>
            </w:pPr>
          </w:p>
        </w:tc>
      </w:tr>
    </w:tbl>
    <w:p w:rsidR="007E5EAD" w:rsidRPr="00D902E5" w:rsidRDefault="007E5EAD">
      <w:pPr>
        <w:rPr>
          <w:b/>
          <w:bCs/>
          <w:sz w:val="20"/>
        </w:rPr>
      </w:pPr>
    </w:p>
    <w:sectPr w:rsidR="007E5EAD" w:rsidRPr="00D902E5">
      <w:headerReference w:type="even" r:id="rId9"/>
      <w:headerReference w:type="default" r:id="rId10"/>
      <w:footerReference w:type="default" r:id="rId11"/>
      <w:headerReference w:type="first" r:id="rId12"/>
      <w:footerReference w:type="first" r:id="rId13"/>
      <w:type w:val="continuous"/>
      <w:pgSz w:w="11907" w:h="16840" w:code="9"/>
      <w:pgMar w:top="1134" w:right="964" w:bottom="851" w:left="1304" w:header="737"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341D" w:rsidRDefault="0046341D">
      <w:r>
        <w:separator/>
      </w:r>
    </w:p>
  </w:endnote>
  <w:endnote w:type="continuationSeparator" w:id="0">
    <w:p w:rsidR="0046341D" w:rsidRDefault="00463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AD" w:rsidRDefault="00B60008">
    <w:pPr>
      <w:pStyle w:val="Fuzeile"/>
      <w:tabs>
        <w:tab w:val="clear" w:pos="4536"/>
        <w:tab w:val="clear" w:pos="9072"/>
        <w:tab w:val="center" w:pos="4820"/>
        <w:tab w:val="right" w:pos="9639"/>
      </w:tabs>
      <w:rPr>
        <w:sz w:val="16"/>
        <w:lang w:val="en-GB"/>
      </w:rPr>
    </w:pPr>
    <w:r>
      <w:rPr>
        <w:sz w:val="16"/>
        <w:lang w:val="en-GB"/>
      </w:rPr>
      <w:t>SZ</w:t>
    </w:r>
    <w:r w:rsidR="007E5EAD">
      <w:rPr>
        <w:sz w:val="16"/>
        <w:lang w:val="en-GB"/>
      </w:rPr>
      <w:t xml:space="preserve"> R</w:t>
    </w:r>
    <w:r w:rsidR="00537F1C">
      <w:rPr>
        <w:sz w:val="16"/>
        <w:lang w:val="en-GB"/>
      </w:rPr>
      <w:t>P FR 11</w:t>
    </w:r>
    <w:r w:rsidR="007E5EAD">
      <w:rPr>
        <w:sz w:val="16"/>
        <w:lang w:val="en-GB"/>
      </w:rPr>
      <w:t>/</w:t>
    </w:r>
    <w:r w:rsidR="007D4376">
      <w:rPr>
        <w:sz w:val="16"/>
        <w:lang w:val="en-GB"/>
      </w:rPr>
      <w:t>20</w:t>
    </w:r>
    <w:r w:rsidR="00481C33">
      <w:rPr>
        <w:sz w:val="16"/>
        <w:lang w:val="en-GB"/>
      </w:rPr>
      <w:t>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08" w:rsidRDefault="00B60008">
    <w:pPr>
      <w:pStyle w:val="Fuzeile"/>
      <w:tabs>
        <w:tab w:val="clear" w:pos="4536"/>
        <w:tab w:val="clear" w:pos="9072"/>
        <w:tab w:val="center" w:pos="4820"/>
        <w:tab w:val="right" w:pos="9639"/>
      </w:tabs>
      <w:rPr>
        <w:sz w:val="16"/>
        <w:lang w:val="en-GB"/>
      </w:rPr>
    </w:pPr>
    <w:r>
      <w:rPr>
        <w:sz w:val="16"/>
        <w:lang w:val="en-GB"/>
      </w:rPr>
      <w:t>SZ</w:t>
    </w:r>
    <w:r w:rsidR="006F7793">
      <w:rPr>
        <w:sz w:val="16"/>
        <w:lang w:val="en-GB"/>
      </w:rPr>
      <w:t xml:space="preserve"> RP FR </w:t>
    </w:r>
    <w:r w:rsidR="00537F1C">
      <w:rPr>
        <w:sz w:val="16"/>
        <w:lang w:val="en-GB"/>
      </w:rPr>
      <w:t>11</w:t>
    </w:r>
    <w:r w:rsidR="007E5EAD">
      <w:rPr>
        <w:sz w:val="16"/>
        <w:lang w:val="en-GB"/>
      </w:rPr>
      <w:t>/20</w:t>
    </w:r>
    <w:r w:rsidR="0043327A">
      <w:rPr>
        <w:sz w:val="16"/>
        <w:lang w:val="en-GB"/>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341D" w:rsidRDefault="0046341D">
      <w:r>
        <w:separator/>
      </w:r>
    </w:p>
  </w:footnote>
  <w:footnote w:type="continuationSeparator" w:id="0">
    <w:p w:rsidR="0046341D" w:rsidRDefault="00463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AD" w:rsidRDefault="007E5EAD">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E5EAD" w:rsidRDefault="007E5E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AD" w:rsidRDefault="007E5EAD">
    <w:pPr>
      <w:pStyle w:val="Kopfzeile"/>
      <w:tabs>
        <w:tab w:val="clear" w:pos="4536"/>
        <w:tab w:val="clear" w:pos="9072"/>
        <w:tab w:val="center" w:pos="4820"/>
        <w:tab w:val="right" w:pos="9639"/>
      </w:tabs>
      <w:spacing w:after="480"/>
      <w:jc w:val="center"/>
      <w:rPr>
        <w:rStyle w:val="Seitenzahl"/>
        <w:sz w:val="20"/>
      </w:rPr>
    </w:pPr>
    <w:r>
      <w:rPr>
        <w:rStyle w:val="Seitenzahl"/>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451C3C">
      <w:rPr>
        <w:rStyle w:val="Seitenzahl"/>
        <w:noProof/>
        <w:sz w:val="20"/>
      </w:rPr>
      <w:t>3</w:t>
    </w:r>
    <w:r>
      <w:rPr>
        <w:rStyle w:val="Seitenzahl"/>
        <w:sz w:val="20"/>
      </w:rPr>
      <w:fldChar w:fldCharType="end"/>
    </w:r>
    <w:r>
      <w:rPr>
        <w:rStyle w:val="Seitenzah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EAD" w:rsidRDefault="00B60008">
    <w:pPr>
      <w:pStyle w:val="Kopfzeile"/>
      <w:jc w:val="right"/>
      <w:rPr>
        <w:sz w:val="18"/>
      </w:rPr>
    </w:pPr>
    <w:r>
      <w:rPr>
        <w:sz w:val="18"/>
      </w:rPr>
      <w:t>Antrag auf Schluss</w:t>
    </w:r>
    <w:r w:rsidR="007E5CE0">
      <w:rPr>
        <w:sz w:val="18"/>
      </w:rPr>
      <w:t xml:space="preserve"> (Rest) -</w:t>
    </w:r>
    <w:r>
      <w:rPr>
        <w:sz w:val="18"/>
      </w:rPr>
      <w:t>zahlung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15:restartNumberingAfterBreak="0">
    <w:nsid w:val="0B630002"/>
    <w:multiLevelType w:val="hybridMultilevel"/>
    <w:tmpl w:val="49825324"/>
    <w:lvl w:ilvl="0" w:tplc="85EE8ACC">
      <w:start w:val="1"/>
      <w:numFmt w:val="bullet"/>
      <w:lvlText w:val=""/>
      <w:lvlJc w:val="left"/>
      <w:pPr>
        <w:tabs>
          <w:tab w:val="num" w:pos="360"/>
        </w:tabs>
        <w:ind w:left="340" w:hanging="340"/>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DC92163"/>
    <w:multiLevelType w:val="hybridMultilevel"/>
    <w:tmpl w:val="33B40C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5F63FC"/>
    <w:multiLevelType w:val="hybridMultilevel"/>
    <w:tmpl w:val="EB5477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214CC9"/>
    <w:multiLevelType w:val="multilevel"/>
    <w:tmpl w:val="0407001D"/>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15D1473"/>
    <w:multiLevelType w:val="hybridMultilevel"/>
    <w:tmpl w:val="49825324"/>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A3B5027"/>
    <w:multiLevelType w:val="multilevel"/>
    <w:tmpl w:val="0407001D"/>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DD453E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F8D4328"/>
    <w:multiLevelType w:val="hybridMultilevel"/>
    <w:tmpl w:val="543A90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1200D"/>
    <w:multiLevelType w:val="hybridMultilevel"/>
    <w:tmpl w:val="49825324"/>
    <w:lvl w:ilvl="0" w:tplc="04070005">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84D029C"/>
    <w:multiLevelType w:val="hybridMultilevel"/>
    <w:tmpl w:val="83F028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2A3C53"/>
    <w:multiLevelType w:val="hybridMultilevel"/>
    <w:tmpl w:val="B34AA15E"/>
    <w:lvl w:ilvl="0" w:tplc="A6AA3A5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7"/>
  </w:num>
  <w:num w:numId="5">
    <w:abstractNumId w:val="6"/>
  </w:num>
  <w:num w:numId="6">
    <w:abstractNumId w:val="3"/>
  </w:num>
  <w:num w:numId="7">
    <w:abstractNumId w:val="8"/>
  </w:num>
  <w:num w:numId="8">
    <w:abstractNumId w:val="10"/>
  </w:num>
  <w:num w:numId="9">
    <w:abstractNumId w:val="4"/>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it-I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CYkjN8xMUQLImmX8sBLtzZvmSOSLsUGDww5vjqDC2ApaIiD8ni4pFP1Xk54fI0ZxmddI1OsEW9HJKrr+lS7XCw==" w:salt="r1zs8vQvgBwX/s8F6Qg64Q=="/>
  <w:defaultTabStop w:val="454"/>
  <w:hyphenationZone w:val="17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01785884-B651-4BFE-A22D-8AB10096ECC6}"/>
    <w:docVar w:name="dgnword-eventsink" w:val="124017336"/>
  </w:docVars>
  <w:rsids>
    <w:rsidRoot w:val="00C02050"/>
    <w:rsid w:val="00012BEA"/>
    <w:rsid w:val="0004015B"/>
    <w:rsid w:val="000739AA"/>
    <w:rsid w:val="00094702"/>
    <w:rsid w:val="000A02BE"/>
    <w:rsid w:val="000A19A9"/>
    <w:rsid w:val="000A26C7"/>
    <w:rsid w:val="000E54A6"/>
    <w:rsid w:val="000F2D53"/>
    <w:rsid w:val="000F5DDB"/>
    <w:rsid w:val="00122A9E"/>
    <w:rsid w:val="0016171B"/>
    <w:rsid w:val="00167150"/>
    <w:rsid w:val="00186AEA"/>
    <w:rsid w:val="00193799"/>
    <w:rsid w:val="00194F81"/>
    <w:rsid w:val="001C3A4C"/>
    <w:rsid w:val="001C4DCA"/>
    <w:rsid w:val="001D059C"/>
    <w:rsid w:val="00206D6F"/>
    <w:rsid w:val="00214F1A"/>
    <w:rsid w:val="00241CCF"/>
    <w:rsid w:val="002D34B6"/>
    <w:rsid w:val="0030262C"/>
    <w:rsid w:val="00302FE2"/>
    <w:rsid w:val="0031388C"/>
    <w:rsid w:val="00325098"/>
    <w:rsid w:val="00340ABD"/>
    <w:rsid w:val="00340B1C"/>
    <w:rsid w:val="00340F5E"/>
    <w:rsid w:val="00361048"/>
    <w:rsid w:val="00380628"/>
    <w:rsid w:val="00387775"/>
    <w:rsid w:val="003B2E27"/>
    <w:rsid w:val="003C36BB"/>
    <w:rsid w:val="003E3364"/>
    <w:rsid w:val="00400ED7"/>
    <w:rsid w:val="0043327A"/>
    <w:rsid w:val="00451C3C"/>
    <w:rsid w:val="0046341D"/>
    <w:rsid w:val="00481C33"/>
    <w:rsid w:val="004A6F23"/>
    <w:rsid w:val="004E0B8B"/>
    <w:rsid w:val="004E55A5"/>
    <w:rsid w:val="00504F64"/>
    <w:rsid w:val="00524AD7"/>
    <w:rsid w:val="00537F1C"/>
    <w:rsid w:val="00550D43"/>
    <w:rsid w:val="00554E05"/>
    <w:rsid w:val="00563F17"/>
    <w:rsid w:val="00597C3D"/>
    <w:rsid w:val="005A7553"/>
    <w:rsid w:val="005B26C3"/>
    <w:rsid w:val="005B4A50"/>
    <w:rsid w:val="005D174B"/>
    <w:rsid w:val="005D493F"/>
    <w:rsid w:val="005E3302"/>
    <w:rsid w:val="005F6F8C"/>
    <w:rsid w:val="00623B5D"/>
    <w:rsid w:val="006569EF"/>
    <w:rsid w:val="00657F2E"/>
    <w:rsid w:val="006669F5"/>
    <w:rsid w:val="00672D33"/>
    <w:rsid w:val="00672D56"/>
    <w:rsid w:val="00682E12"/>
    <w:rsid w:val="006859B7"/>
    <w:rsid w:val="006A0F21"/>
    <w:rsid w:val="006A5EAF"/>
    <w:rsid w:val="006F7793"/>
    <w:rsid w:val="00703943"/>
    <w:rsid w:val="00713873"/>
    <w:rsid w:val="00734384"/>
    <w:rsid w:val="007346BC"/>
    <w:rsid w:val="00735EFF"/>
    <w:rsid w:val="00786100"/>
    <w:rsid w:val="007B2419"/>
    <w:rsid w:val="007D1D67"/>
    <w:rsid w:val="007D4376"/>
    <w:rsid w:val="007E11C5"/>
    <w:rsid w:val="007E5CE0"/>
    <w:rsid w:val="007E5EAD"/>
    <w:rsid w:val="00834ED3"/>
    <w:rsid w:val="00843764"/>
    <w:rsid w:val="008642F2"/>
    <w:rsid w:val="008F7BC9"/>
    <w:rsid w:val="00900FFF"/>
    <w:rsid w:val="00905286"/>
    <w:rsid w:val="00914DFD"/>
    <w:rsid w:val="00937508"/>
    <w:rsid w:val="009577D9"/>
    <w:rsid w:val="009A3E9F"/>
    <w:rsid w:val="009C4A86"/>
    <w:rsid w:val="009D5738"/>
    <w:rsid w:val="009D704E"/>
    <w:rsid w:val="00A16652"/>
    <w:rsid w:val="00A27501"/>
    <w:rsid w:val="00A27DC4"/>
    <w:rsid w:val="00AD02CA"/>
    <w:rsid w:val="00AD5468"/>
    <w:rsid w:val="00AE0BF9"/>
    <w:rsid w:val="00B06CF6"/>
    <w:rsid w:val="00B10ADC"/>
    <w:rsid w:val="00B22D7E"/>
    <w:rsid w:val="00B46C77"/>
    <w:rsid w:val="00B60008"/>
    <w:rsid w:val="00B61F24"/>
    <w:rsid w:val="00BA260D"/>
    <w:rsid w:val="00BA6560"/>
    <w:rsid w:val="00BB0AA7"/>
    <w:rsid w:val="00BB33F4"/>
    <w:rsid w:val="00BD3069"/>
    <w:rsid w:val="00BD3839"/>
    <w:rsid w:val="00BF2080"/>
    <w:rsid w:val="00C02050"/>
    <w:rsid w:val="00C05923"/>
    <w:rsid w:val="00C07708"/>
    <w:rsid w:val="00C65317"/>
    <w:rsid w:val="00C66AFB"/>
    <w:rsid w:val="00CD0E4B"/>
    <w:rsid w:val="00CE38F5"/>
    <w:rsid w:val="00D03E24"/>
    <w:rsid w:val="00D102E1"/>
    <w:rsid w:val="00D519AF"/>
    <w:rsid w:val="00D902E5"/>
    <w:rsid w:val="00DA1016"/>
    <w:rsid w:val="00DC713E"/>
    <w:rsid w:val="00DF3943"/>
    <w:rsid w:val="00E46073"/>
    <w:rsid w:val="00EA5B42"/>
    <w:rsid w:val="00EB7DC1"/>
    <w:rsid w:val="00EE570B"/>
    <w:rsid w:val="00F3459E"/>
    <w:rsid w:val="00F63219"/>
    <w:rsid w:val="00F65B25"/>
    <w:rsid w:val="00F709BA"/>
    <w:rsid w:val="00FC4CAE"/>
    <w:rsid w:val="00FF75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8835D"/>
  <w15:chartTrackingRefBased/>
  <w15:docId w15:val="{CFB0FCC9-6577-4891-87D5-F9A21510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spacing w:before="120" w:after="120"/>
      <w:outlineLvl w:val="0"/>
    </w:pPr>
    <w:rPr>
      <w:b/>
      <w:kern w:val="28"/>
      <w:sz w:val="32"/>
    </w:rPr>
  </w:style>
  <w:style w:type="paragraph" w:styleId="berschrift2">
    <w:name w:val="heading 2"/>
    <w:basedOn w:val="Standard"/>
    <w:next w:val="Standard"/>
    <w:qFormat/>
    <w:pPr>
      <w:keepNext/>
      <w:spacing w:before="120" w:after="120"/>
      <w:outlineLvl w:val="1"/>
    </w:pPr>
    <w:rPr>
      <w:b/>
      <w:sz w:val="28"/>
    </w:rPr>
  </w:style>
  <w:style w:type="paragraph" w:styleId="berschrift3">
    <w:name w:val="heading 3"/>
    <w:basedOn w:val="Standard"/>
    <w:next w:val="Standard"/>
    <w:qFormat/>
    <w:pPr>
      <w:keepNext/>
      <w:spacing w:before="120" w:after="120"/>
      <w:outlineLvl w:val="2"/>
    </w:pPr>
    <w:rPr>
      <w:b/>
    </w:rPr>
  </w:style>
  <w:style w:type="paragraph" w:styleId="berschrift4">
    <w:name w:val="heading 4"/>
    <w:basedOn w:val="Standard"/>
    <w:next w:val="Standard"/>
    <w:qFormat/>
    <w:pPr>
      <w:keepNext/>
      <w:spacing w:before="120" w:after="120"/>
      <w:outlineLvl w:val="3"/>
    </w:pPr>
    <w:rPr>
      <w:bCs/>
      <w:i/>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sz w:val="24"/>
    </w:rPr>
  </w:style>
  <w:style w:type="character" w:styleId="Hyperlink">
    <w:name w:val="Hyperlink"/>
    <w:rPr>
      <w:color w:val="0000FF"/>
      <w:u w:val="single"/>
    </w:rPr>
  </w:style>
  <w:style w:type="paragraph" w:styleId="Textkrper">
    <w:name w:val="Body Text"/>
    <w:basedOn w:val="Standard"/>
    <w:pPr>
      <w:spacing w:line="360" w:lineRule="atLeast"/>
    </w:pPr>
  </w:style>
  <w:style w:type="paragraph" w:styleId="Aufzhlungszeichen">
    <w:name w:val="List Bullet"/>
    <w:basedOn w:val="Standard"/>
    <w:pPr>
      <w:ind w:left="283" w:hanging="283"/>
    </w:pPr>
  </w:style>
  <w:style w:type="character" w:customStyle="1" w:styleId="BesuchterHyperlink">
    <w:name w:val="BesuchterHyperlink"/>
    <w:rPr>
      <w:color w:val="800080"/>
      <w:u w:val="single"/>
    </w:rPr>
  </w:style>
  <w:style w:type="paragraph" w:styleId="Dokumentstruktur">
    <w:name w:val="Document Map"/>
    <w:basedOn w:val="Standard"/>
    <w:semiHidden/>
    <w:pPr>
      <w:shd w:val="clear" w:color="auto" w:fill="000080"/>
    </w:pPr>
    <w:rPr>
      <w:rFonts w:ascii="Tahoma" w:hAnsi="Tahoma" w:cs="Tahoma"/>
    </w:rPr>
  </w:style>
  <w:style w:type="character" w:styleId="Kommentarzeichen">
    <w:name w:val="annotation reference"/>
    <w:semiHidden/>
    <w:rsid w:val="00387775"/>
    <w:rPr>
      <w:sz w:val="16"/>
      <w:szCs w:val="16"/>
    </w:rPr>
  </w:style>
  <w:style w:type="paragraph" w:styleId="Kommentartext">
    <w:name w:val="annotation text"/>
    <w:basedOn w:val="Standard"/>
    <w:semiHidden/>
    <w:rsid w:val="00387775"/>
    <w:rPr>
      <w:sz w:val="20"/>
    </w:rPr>
  </w:style>
  <w:style w:type="paragraph" w:styleId="Kommentarthema">
    <w:name w:val="annotation subject"/>
    <w:basedOn w:val="Kommentartext"/>
    <w:next w:val="Kommentartext"/>
    <w:semiHidden/>
    <w:rsid w:val="00387775"/>
    <w:rPr>
      <w:b/>
      <w:bCs/>
    </w:rPr>
  </w:style>
  <w:style w:type="paragraph" w:styleId="Sprechblasentext">
    <w:name w:val="Balloon Text"/>
    <w:basedOn w:val="Standard"/>
    <w:semiHidden/>
    <w:rsid w:val="003877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6782">
      <w:bodyDiv w:val="1"/>
      <w:marLeft w:val="0"/>
      <w:marRight w:val="0"/>
      <w:marTop w:val="0"/>
      <w:marBottom w:val="0"/>
      <w:divBdr>
        <w:top w:val="none" w:sz="0" w:space="0" w:color="auto"/>
        <w:left w:val="none" w:sz="0" w:space="0" w:color="auto"/>
        <w:bottom w:val="none" w:sz="0" w:space="0" w:color="auto"/>
        <w:right w:val="none" w:sz="0" w:space="0" w:color="auto"/>
      </w:divBdr>
    </w:div>
    <w:div w:id="50425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ood-farming-fisheries/key-policies/common-agricultural-policy/financing-cap/beneficiaries_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grar-fischerei-zahlungen.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2263</Words>
  <Characters>14257</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Regierungspräsidium Freiburg</vt:lpstr>
    </vt:vector>
  </TitlesOfParts>
  <Company>Innenverwaltung Land Baden-Württemberg</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Regierungspräsidium Freiburg</dc:title>
  <dc:subject/>
  <dc:creator>Utz, Sonja</dc:creator>
  <cp:keywords/>
  <cp:lastModifiedBy>Ostertag, Hansjörg (RPF)</cp:lastModifiedBy>
  <cp:revision>5</cp:revision>
  <cp:lastPrinted>2018-02-09T09:39:00Z</cp:lastPrinted>
  <dcterms:created xsi:type="dcterms:W3CDTF">2021-11-25T11:49:00Z</dcterms:created>
  <dcterms:modified xsi:type="dcterms:W3CDTF">2021-11-25T15:26:00Z</dcterms:modified>
</cp:coreProperties>
</file>