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56CE" w14:textId="77777777" w:rsidR="00843C94" w:rsidRPr="00F70F81" w:rsidRDefault="00843C94" w:rsidP="00843C94">
      <w:pPr>
        <w:spacing w:line="240" w:lineRule="auto"/>
        <w:rPr>
          <w:rFonts w:asciiTheme="minorHAnsi" w:hAnsiTheme="minorHAnsi"/>
          <w:b/>
          <w:bCs/>
          <w:sz w:val="28"/>
          <w:szCs w:val="28"/>
        </w:rPr>
      </w:pPr>
      <w:bookmarkStart w:id="0" w:name="_Hlk217306778"/>
      <w:r w:rsidRPr="00F70F81">
        <w:rPr>
          <w:rFonts w:asciiTheme="minorHAnsi" w:hAnsiTheme="minorHAnsi"/>
          <w:b/>
          <w:bCs/>
          <w:sz w:val="28"/>
          <w:szCs w:val="28"/>
        </w:rPr>
        <w:t xml:space="preserve">Verwendungsbestätigung </w:t>
      </w:r>
      <w:r>
        <w:rPr>
          <w:rFonts w:asciiTheme="minorHAnsi" w:hAnsiTheme="minorHAnsi"/>
          <w:b/>
          <w:bCs/>
          <w:sz w:val="28"/>
          <w:szCs w:val="28"/>
        </w:rPr>
        <w:t xml:space="preserve">K 2 bei Vollfinanzierung, Anteils- oder Fehlbedarfsfinanzierung </w:t>
      </w:r>
      <w:r w:rsidRPr="00181675">
        <w:rPr>
          <w:rFonts w:asciiTheme="minorHAnsi" w:hAnsiTheme="minorHAnsi"/>
          <w:b/>
          <w:bCs/>
          <w:sz w:val="16"/>
          <w:szCs w:val="16"/>
        </w:rPr>
        <w:t xml:space="preserve">(entsprechend Nr. 7.7 </w:t>
      </w:r>
      <w:proofErr w:type="spellStart"/>
      <w:r w:rsidRPr="00181675">
        <w:rPr>
          <w:rFonts w:asciiTheme="minorHAnsi" w:hAnsiTheme="minorHAnsi"/>
          <w:b/>
          <w:bCs/>
          <w:sz w:val="16"/>
          <w:szCs w:val="16"/>
        </w:rPr>
        <w:t>AnBest</w:t>
      </w:r>
      <w:proofErr w:type="spellEnd"/>
      <w:r w:rsidRPr="00181675">
        <w:rPr>
          <w:rFonts w:asciiTheme="minorHAnsi" w:hAnsiTheme="minorHAnsi"/>
          <w:b/>
          <w:bCs/>
          <w:sz w:val="16"/>
          <w:szCs w:val="16"/>
        </w:rPr>
        <w:t>-K)</w:t>
      </w:r>
    </w:p>
    <w:p w14:paraId="1160D975" w14:textId="77777777" w:rsidR="00843C94" w:rsidRDefault="00843C94" w:rsidP="00843C9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15E27" wp14:editId="31B5FDB2">
                <wp:simplePos x="0" y="0"/>
                <wp:positionH relativeFrom="column">
                  <wp:posOffset>4053205</wp:posOffset>
                </wp:positionH>
                <wp:positionV relativeFrom="paragraph">
                  <wp:posOffset>674370</wp:posOffset>
                </wp:positionV>
                <wp:extent cx="2028825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1A008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15pt,53.1pt" to="478.9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" strokecolor="black [3213]" strokeweight="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27559" wp14:editId="7DECAF72">
                <wp:simplePos x="0" y="0"/>
                <wp:positionH relativeFrom="column">
                  <wp:posOffset>109855</wp:posOffset>
                </wp:positionH>
                <wp:positionV relativeFrom="paragraph">
                  <wp:posOffset>493395</wp:posOffset>
                </wp:positionV>
                <wp:extent cx="3724275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74553" id="Gerader Verbinde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38.85pt" to="301.9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C1399A1" wp14:editId="16F9A103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886200" cy="752475"/>
                <wp:effectExtent l="0" t="0" r="19050" b="28575"/>
                <wp:wrapTight wrapText="bothSides">
                  <wp:wrapPolygon edited="0">
                    <wp:start x="0" y="0"/>
                    <wp:lineTo x="0" y="21873"/>
                    <wp:lineTo x="21600" y="21873"/>
                    <wp:lineTo x="21600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591D5" w14:textId="77777777" w:rsidR="00843C94" w:rsidRDefault="00843C94" w:rsidP="00843C94"/>
                          <w:p w14:paraId="5E58603C" w14:textId="77777777" w:rsidR="00843C94" w:rsidRPr="000D1C6F" w:rsidRDefault="00843C94" w:rsidP="00843C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D1C6F">
                              <w:rPr>
                                <w:sz w:val="18"/>
                                <w:szCs w:val="18"/>
                              </w:rPr>
                              <w:t>Bewilligungsbehörde oder im Zuwendungsbescheid genannte Behörde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399A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.6pt;width:306pt;height:59.2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">
                <v:textbox>
                  <w:txbxContent>
                    <w:p w14:paraId="0A2591D5" w14:textId="77777777" w:rsidR="00843C94" w:rsidRDefault="00843C94" w:rsidP="00843C94"/>
                    <w:p w14:paraId="5E58603C" w14:textId="77777777" w:rsidR="00843C94" w:rsidRPr="000D1C6F" w:rsidRDefault="00843C94" w:rsidP="00843C94">
                      <w:pPr>
                        <w:rPr>
                          <w:sz w:val="18"/>
                          <w:szCs w:val="18"/>
                        </w:rPr>
                      </w:pPr>
                      <w:r w:rsidRPr="000D1C6F">
                        <w:rPr>
                          <w:sz w:val="18"/>
                          <w:szCs w:val="18"/>
                        </w:rPr>
                        <w:t>Bewilligungsbehörde oder im Zuwendungsbescheid genannte Behörde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8414AC">
        <w:t xml:space="preserve"> Ort, Datum </w:t>
      </w:r>
    </w:p>
    <w:p w14:paraId="4B831A75" w14:textId="77777777" w:rsidR="00843C94" w:rsidRPr="00D66D3D" w:rsidRDefault="00843C94" w:rsidP="00843C94">
      <w:pPr>
        <w:spacing w:line="240" w:lineRule="auto"/>
        <w:rPr>
          <w:sz w:val="6"/>
          <w:szCs w:val="6"/>
        </w:rPr>
      </w:pPr>
    </w:p>
    <w:p w14:paraId="7F9ADE7E" w14:textId="77777777" w:rsidR="00843C94" w:rsidRPr="003502EB" w:rsidRDefault="00843C94" w:rsidP="00843C94">
      <w:pPr>
        <w:pStyle w:val="Listenabsatz"/>
        <w:numPr>
          <w:ilvl w:val="0"/>
          <w:numId w:val="1"/>
        </w:numPr>
        <w:spacing w:after="220" w:line="240" w:lineRule="auto"/>
        <w:contextualSpacing w:val="0"/>
        <w:rPr>
          <w:b/>
          <w:bCs/>
          <w:sz w:val="24"/>
        </w:rPr>
      </w:pPr>
      <w:r w:rsidRPr="003502EB">
        <w:rPr>
          <w:b/>
          <w:bCs/>
          <w:sz w:val="24"/>
        </w:rPr>
        <w:t xml:space="preserve">Zuwendungsempfänger 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921"/>
        <w:gridCol w:w="1902"/>
        <w:gridCol w:w="2481"/>
        <w:gridCol w:w="3189"/>
      </w:tblGrid>
      <w:tr w:rsidR="00843C94" w14:paraId="232A69E0" w14:textId="77777777" w:rsidTr="007F7628">
        <w:trPr>
          <w:trHeight w:val="283"/>
        </w:trPr>
        <w:tc>
          <w:tcPr>
            <w:tcW w:w="1921" w:type="dxa"/>
            <w:vAlign w:val="center"/>
          </w:tcPr>
          <w:p w14:paraId="73568427" w14:textId="77777777" w:rsidR="00843C94" w:rsidRDefault="00000000" w:rsidP="007F7628">
            <w:pPr>
              <w:jc w:val="center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36273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C9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43C94">
              <w:rPr>
                <w:sz w:val="19"/>
                <w:szCs w:val="19"/>
              </w:rPr>
              <w:t xml:space="preserve"> Stadt</w:t>
            </w:r>
          </w:p>
        </w:tc>
        <w:tc>
          <w:tcPr>
            <w:tcW w:w="1902" w:type="dxa"/>
            <w:vAlign w:val="center"/>
          </w:tcPr>
          <w:p w14:paraId="5918BA16" w14:textId="77777777" w:rsidR="00843C94" w:rsidRDefault="00000000" w:rsidP="007F7628">
            <w:pPr>
              <w:jc w:val="center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214098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C9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43C94">
              <w:rPr>
                <w:sz w:val="19"/>
                <w:szCs w:val="19"/>
              </w:rPr>
              <w:t xml:space="preserve"> Gemeinde</w:t>
            </w:r>
          </w:p>
        </w:tc>
        <w:tc>
          <w:tcPr>
            <w:tcW w:w="2481" w:type="dxa"/>
            <w:vAlign w:val="center"/>
          </w:tcPr>
          <w:p w14:paraId="24A7C9D1" w14:textId="77777777" w:rsidR="00843C94" w:rsidRDefault="00000000" w:rsidP="007F7628">
            <w:pPr>
              <w:jc w:val="center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30844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C9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43C94">
              <w:rPr>
                <w:sz w:val="19"/>
                <w:szCs w:val="19"/>
              </w:rPr>
              <w:t xml:space="preserve"> Landkreis</w:t>
            </w:r>
          </w:p>
        </w:tc>
        <w:tc>
          <w:tcPr>
            <w:tcW w:w="3189" w:type="dxa"/>
            <w:vAlign w:val="center"/>
          </w:tcPr>
          <w:p w14:paraId="53F61903" w14:textId="77777777" w:rsidR="00843C94" w:rsidRDefault="00000000" w:rsidP="007F7628">
            <w:pPr>
              <w:jc w:val="center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83151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C9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43C94">
              <w:rPr>
                <w:sz w:val="19"/>
                <w:szCs w:val="19"/>
              </w:rPr>
              <w:t xml:space="preserve"> sonstige kommunale Einheit</w:t>
            </w:r>
          </w:p>
        </w:tc>
      </w:tr>
      <w:tr w:rsidR="00843C94" w14:paraId="1C21FF27" w14:textId="77777777" w:rsidTr="007F7628">
        <w:tc>
          <w:tcPr>
            <w:tcW w:w="9493" w:type="dxa"/>
            <w:gridSpan w:val="4"/>
          </w:tcPr>
          <w:p w14:paraId="2D2C6B6D" w14:textId="77777777" w:rsidR="00843C94" w:rsidRPr="00D66D3D" w:rsidRDefault="00843C94" w:rsidP="007F7628">
            <w:pPr>
              <w:rPr>
                <w:sz w:val="20"/>
                <w:szCs w:val="20"/>
              </w:rPr>
            </w:pPr>
            <w:r w:rsidRPr="00D66D3D">
              <w:rPr>
                <w:sz w:val="20"/>
                <w:szCs w:val="20"/>
              </w:rPr>
              <w:t>Name (bei kreisangehörigen Zuwendungsempfängern mit Angabe des Landkreises)</w:t>
            </w:r>
          </w:p>
        </w:tc>
      </w:tr>
      <w:tr w:rsidR="00843C94" w14:paraId="26AE311E" w14:textId="77777777" w:rsidTr="007F7628">
        <w:tc>
          <w:tcPr>
            <w:tcW w:w="9493" w:type="dxa"/>
            <w:gridSpan w:val="4"/>
          </w:tcPr>
          <w:p w14:paraId="5F464ABD" w14:textId="77777777" w:rsidR="00843C94" w:rsidRPr="00D66D3D" w:rsidRDefault="00843C94" w:rsidP="007F7628">
            <w:pPr>
              <w:rPr>
                <w:sz w:val="20"/>
                <w:szCs w:val="20"/>
              </w:rPr>
            </w:pPr>
            <w:r w:rsidRPr="00D66D3D">
              <w:rPr>
                <w:sz w:val="20"/>
                <w:szCs w:val="20"/>
              </w:rPr>
              <w:t>Anschrift</w:t>
            </w:r>
          </w:p>
        </w:tc>
      </w:tr>
      <w:tr w:rsidR="00843C94" w14:paraId="7A2041C6" w14:textId="77777777" w:rsidTr="007F7628">
        <w:tc>
          <w:tcPr>
            <w:tcW w:w="9493" w:type="dxa"/>
            <w:gridSpan w:val="4"/>
          </w:tcPr>
          <w:p w14:paraId="039F1A6D" w14:textId="77777777" w:rsidR="00843C94" w:rsidRPr="003B3242" w:rsidRDefault="00843C94" w:rsidP="007F762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Datum und </w:t>
            </w:r>
            <w:r w:rsidRPr="00843C94">
              <w:rPr>
                <w:sz w:val="20"/>
                <w:szCs w:val="20"/>
              </w:rPr>
              <w:t>Aktenzeichen des Bewilligungsbescheids</w:t>
            </w:r>
          </w:p>
          <w:p w14:paraId="09C588DD" w14:textId="77777777" w:rsidR="00843C94" w:rsidRPr="00D66D3D" w:rsidRDefault="00843C94" w:rsidP="007F7628">
            <w:pPr>
              <w:rPr>
                <w:sz w:val="20"/>
                <w:szCs w:val="20"/>
              </w:rPr>
            </w:pPr>
          </w:p>
        </w:tc>
      </w:tr>
      <w:tr w:rsidR="00843C94" w14:paraId="02B2205C" w14:textId="77777777" w:rsidTr="007F7628">
        <w:tc>
          <w:tcPr>
            <w:tcW w:w="9493" w:type="dxa"/>
            <w:gridSpan w:val="4"/>
          </w:tcPr>
          <w:p w14:paraId="428851AD" w14:textId="77777777" w:rsidR="00843C94" w:rsidRPr="00D66D3D" w:rsidRDefault="00843C94" w:rsidP="007F7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 bzw. Telefonnummer für Rückfragen</w:t>
            </w:r>
          </w:p>
        </w:tc>
      </w:tr>
      <w:tr w:rsidR="00843C94" w14:paraId="61415A45" w14:textId="77777777" w:rsidTr="007F7628">
        <w:tc>
          <w:tcPr>
            <w:tcW w:w="9493" w:type="dxa"/>
            <w:gridSpan w:val="4"/>
          </w:tcPr>
          <w:p w14:paraId="069019FB" w14:textId="77777777" w:rsidR="00843C94" w:rsidRPr="00D66D3D" w:rsidRDefault="00843C94" w:rsidP="007F7628">
            <w:pPr>
              <w:rPr>
                <w:sz w:val="20"/>
                <w:szCs w:val="20"/>
              </w:rPr>
            </w:pPr>
            <w:r w:rsidRPr="003B3242">
              <w:rPr>
                <w:sz w:val="20"/>
                <w:szCs w:val="20"/>
              </w:rPr>
              <w:t xml:space="preserve">Bankverbindung </w:t>
            </w:r>
            <w:r w:rsidRPr="00D66D3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Kontoinhaber, </w:t>
            </w:r>
            <w:r w:rsidRPr="00D66D3D">
              <w:rPr>
                <w:sz w:val="20"/>
                <w:szCs w:val="20"/>
              </w:rPr>
              <w:t>IBAN, BIC</w:t>
            </w:r>
            <w:r>
              <w:rPr>
                <w:sz w:val="20"/>
                <w:szCs w:val="20"/>
              </w:rPr>
              <w:t>, Geldinstitut</w:t>
            </w:r>
            <w:r w:rsidRPr="00D66D3D">
              <w:rPr>
                <w:sz w:val="20"/>
                <w:szCs w:val="20"/>
              </w:rPr>
              <w:t>)</w:t>
            </w:r>
          </w:p>
        </w:tc>
      </w:tr>
    </w:tbl>
    <w:p w14:paraId="233100B8" w14:textId="77777777" w:rsidR="00843C94" w:rsidRDefault="00843C94" w:rsidP="00843C94">
      <w:pPr>
        <w:spacing w:line="240" w:lineRule="auto"/>
      </w:pPr>
    </w:p>
    <w:p w14:paraId="29F56079" w14:textId="77777777" w:rsidR="00843C94" w:rsidRPr="003502EB" w:rsidRDefault="00843C94" w:rsidP="00843C94">
      <w:pPr>
        <w:pStyle w:val="Listenabsatz"/>
        <w:numPr>
          <w:ilvl w:val="0"/>
          <w:numId w:val="1"/>
        </w:numPr>
        <w:spacing w:after="220" w:line="240" w:lineRule="auto"/>
        <w:contextualSpacing w:val="0"/>
        <w:rPr>
          <w:b/>
          <w:bCs/>
          <w:sz w:val="24"/>
        </w:rPr>
      </w:pPr>
      <w:r>
        <w:rPr>
          <w:b/>
          <w:bCs/>
          <w:sz w:val="24"/>
        </w:rPr>
        <w:t xml:space="preserve">Geförderte </w:t>
      </w:r>
      <w:r w:rsidRPr="003502EB">
        <w:rPr>
          <w:b/>
          <w:bCs/>
          <w:sz w:val="24"/>
        </w:rPr>
        <w:t>Maßnahme</w:t>
      </w:r>
    </w:p>
    <w:tbl>
      <w:tblPr>
        <w:tblStyle w:val="Tabellenvorlag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C94" w14:paraId="138701F8" w14:textId="77777777" w:rsidTr="007F7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BC53" w14:textId="77777777" w:rsidR="00843C94" w:rsidRDefault="00843C94" w:rsidP="007F7628">
            <w:pPr>
              <w:rPr>
                <w:b w:val="0"/>
                <w:bCs/>
              </w:rPr>
            </w:pPr>
            <w:r w:rsidRPr="007F7628">
              <w:rPr>
                <w:sz w:val="20"/>
                <w:szCs w:val="20"/>
              </w:rPr>
              <w:t>Bezeichnung der geförderten Maßnahme</w:t>
            </w:r>
          </w:p>
          <w:p w14:paraId="437FA919" w14:textId="77777777" w:rsidR="00843C94" w:rsidRPr="00CE0019" w:rsidRDefault="00843C94" w:rsidP="007F7628">
            <w:pPr>
              <w:rPr>
                <w:b w:val="0"/>
                <w:bCs/>
              </w:rPr>
            </w:pPr>
            <w:r w:rsidRPr="007F7628">
              <w:rPr>
                <w:sz w:val="20"/>
                <w:szCs w:val="20"/>
              </w:rPr>
              <w:t>Beginn und Ende des Förderprojekts</w:t>
            </w:r>
          </w:p>
        </w:tc>
      </w:tr>
    </w:tbl>
    <w:p w14:paraId="3D63516C" w14:textId="77777777" w:rsidR="00843C94" w:rsidRDefault="00843C94" w:rsidP="00843C94">
      <w:pPr>
        <w:spacing w:line="240" w:lineRule="auto"/>
      </w:pPr>
    </w:p>
    <w:p w14:paraId="26377D45" w14:textId="77777777" w:rsidR="00843C94" w:rsidRDefault="00843C94" w:rsidP="00843C94">
      <w:pPr>
        <w:spacing w:line="240" w:lineRule="auto"/>
      </w:pPr>
    </w:p>
    <w:p w14:paraId="39CD7C29" w14:textId="77777777" w:rsidR="00843C94" w:rsidRDefault="00843C94" w:rsidP="00843C94">
      <w:pPr>
        <w:spacing w:line="240" w:lineRule="auto"/>
      </w:pPr>
    </w:p>
    <w:p w14:paraId="249BE1AD" w14:textId="77777777" w:rsidR="003A2395" w:rsidRDefault="003A2395" w:rsidP="00843C94">
      <w:pPr>
        <w:spacing w:line="240" w:lineRule="auto"/>
      </w:pPr>
    </w:p>
    <w:p w14:paraId="1B20FE4C" w14:textId="77777777" w:rsidR="00843C94" w:rsidRDefault="00843C94" w:rsidP="00843C94">
      <w:pPr>
        <w:spacing w:line="240" w:lineRule="auto"/>
      </w:pPr>
    </w:p>
    <w:p w14:paraId="57E2441C" w14:textId="77777777" w:rsidR="003F4FC4" w:rsidRPr="005D4D83" w:rsidRDefault="003F4FC4" w:rsidP="003F4FC4">
      <w:pPr>
        <w:pStyle w:val="Listenabsatz"/>
        <w:numPr>
          <w:ilvl w:val="0"/>
          <w:numId w:val="1"/>
        </w:numPr>
        <w:spacing w:after="220" w:line="240" w:lineRule="auto"/>
        <w:rPr>
          <w:b/>
          <w:bCs/>
          <w:szCs w:val="22"/>
        </w:rPr>
      </w:pPr>
      <w:bookmarkStart w:id="1" w:name="_Hlk224727592"/>
      <w:r w:rsidRPr="005D4D83">
        <w:rPr>
          <w:b/>
          <w:bCs/>
          <w:szCs w:val="22"/>
        </w:rPr>
        <w:lastRenderedPageBreak/>
        <w:t>Tabellarischer Soll - Ist - Vergleich</w:t>
      </w:r>
      <w:r w:rsidRPr="005D4D83">
        <w:rPr>
          <w:rStyle w:val="Funotenzeichen"/>
          <w:b/>
          <w:bCs/>
          <w:szCs w:val="22"/>
        </w:rPr>
        <w:footnoteReference w:id="1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2612"/>
        <w:gridCol w:w="1919"/>
      </w:tblGrid>
      <w:tr w:rsidR="003F4FC4" w:rsidRPr="005D4D83" w14:paraId="6A62B4AE" w14:textId="77777777" w:rsidTr="0034677C">
        <w:trPr>
          <w:trHeight w:val="458"/>
        </w:trPr>
        <w:tc>
          <w:tcPr>
            <w:tcW w:w="4531" w:type="dxa"/>
            <w:gridSpan w:val="2"/>
          </w:tcPr>
          <w:p w14:paraId="1E5BDC7C" w14:textId="77777777" w:rsidR="003F4FC4" w:rsidRPr="005D4D83" w:rsidRDefault="003F4FC4" w:rsidP="0034677C">
            <w:pPr>
              <w:spacing w:after="220"/>
              <w:jc w:val="center"/>
              <w:rPr>
                <w:b/>
                <w:bCs/>
                <w:szCs w:val="22"/>
              </w:rPr>
            </w:pPr>
            <w:bookmarkStart w:id="2" w:name="_Hlk220407197"/>
            <w:r w:rsidRPr="005D4D83">
              <w:rPr>
                <w:rFonts w:ascii="BaWue Sans" w:hAnsi="BaWue Sans"/>
                <w:b/>
                <w:bCs/>
                <w:sz w:val="22"/>
                <w:szCs w:val="22"/>
              </w:rPr>
              <w:t>Zielbeschreibung (Soll)</w:t>
            </w:r>
          </w:p>
        </w:tc>
        <w:tc>
          <w:tcPr>
            <w:tcW w:w="4531" w:type="dxa"/>
            <w:gridSpan w:val="2"/>
          </w:tcPr>
          <w:p w14:paraId="4526539E" w14:textId="77777777" w:rsidR="003F4FC4" w:rsidRPr="005D4D83" w:rsidRDefault="003F4FC4" w:rsidP="0034677C">
            <w:pPr>
              <w:spacing w:after="220"/>
              <w:jc w:val="center"/>
              <w:rPr>
                <w:b/>
                <w:bCs/>
                <w:szCs w:val="22"/>
              </w:rPr>
            </w:pPr>
            <w:r w:rsidRPr="005D4D83">
              <w:rPr>
                <w:rFonts w:ascii="BaWue Sans" w:hAnsi="BaWue Sans"/>
                <w:b/>
                <w:bCs/>
                <w:sz w:val="22"/>
                <w:szCs w:val="22"/>
              </w:rPr>
              <w:t>Zielbeschreibung (Ist)</w:t>
            </w:r>
          </w:p>
        </w:tc>
      </w:tr>
      <w:tr w:rsidR="003F4FC4" w:rsidRPr="005D4D83" w14:paraId="16243C3B" w14:textId="77777777" w:rsidTr="0034677C">
        <w:trPr>
          <w:trHeight w:val="2467"/>
        </w:trPr>
        <w:tc>
          <w:tcPr>
            <w:tcW w:w="4531" w:type="dxa"/>
            <w:gridSpan w:val="2"/>
          </w:tcPr>
          <w:p w14:paraId="67BA60B5" w14:textId="77777777" w:rsidR="003F4FC4" w:rsidRPr="005D4D83" w:rsidRDefault="003F4FC4" w:rsidP="0034677C">
            <w:pPr>
              <w:spacing w:after="220"/>
              <w:rPr>
                <w:b/>
                <w:bCs/>
                <w:szCs w:val="22"/>
              </w:rPr>
            </w:pPr>
          </w:p>
        </w:tc>
        <w:tc>
          <w:tcPr>
            <w:tcW w:w="4531" w:type="dxa"/>
            <w:gridSpan w:val="2"/>
          </w:tcPr>
          <w:p w14:paraId="741CF65D" w14:textId="77777777" w:rsidR="003F4FC4" w:rsidRPr="005D4D83" w:rsidRDefault="003F4FC4" w:rsidP="0034677C">
            <w:pPr>
              <w:spacing w:after="220"/>
              <w:rPr>
                <w:b/>
                <w:bCs/>
                <w:szCs w:val="22"/>
              </w:rPr>
            </w:pPr>
          </w:p>
        </w:tc>
      </w:tr>
      <w:tr w:rsidR="003F4FC4" w:rsidRPr="005D4D83" w14:paraId="143DFD45" w14:textId="77777777" w:rsidTr="0034677C">
        <w:tc>
          <w:tcPr>
            <w:tcW w:w="4531" w:type="dxa"/>
            <w:gridSpan w:val="2"/>
          </w:tcPr>
          <w:p w14:paraId="07277363" w14:textId="77777777" w:rsidR="003F4FC4" w:rsidRPr="005D4D83" w:rsidRDefault="003F4FC4" w:rsidP="0034677C">
            <w:pPr>
              <w:spacing w:after="220"/>
              <w:jc w:val="center"/>
              <w:rPr>
                <w:rFonts w:ascii="BaWue Sans" w:hAnsi="BaWue Sans"/>
                <w:sz w:val="22"/>
                <w:szCs w:val="22"/>
              </w:rPr>
            </w:pPr>
            <w:r w:rsidRPr="005D4D83">
              <w:rPr>
                <w:rFonts w:ascii="BaWue Sans" w:hAnsi="BaWue Sans"/>
                <w:b/>
                <w:bCs/>
                <w:sz w:val="22"/>
                <w:szCs w:val="22"/>
              </w:rPr>
              <w:t>Einnahmen und Ausgaben (Soll) - Kostenkalkulation</w:t>
            </w:r>
            <w:r w:rsidRPr="005D4D83" w:rsidDel="00C116A6">
              <w:rPr>
                <w:rFonts w:ascii="BaWue Sans" w:hAnsi="BaWue San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  <w:gridSpan w:val="2"/>
          </w:tcPr>
          <w:p w14:paraId="0F82492D" w14:textId="77777777" w:rsidR="003F4FC4" w:rsidRPr="005D4D83" w:rsidRDefault="003F4FC4" w:rsidP="0034677C">
            <w:pPr>
              <w:spacing w:after="220"/>
              <w:jc w:val="center"/>
              <w:rPr>
                <w:b/>
                <w:bCs/>
                <w:szCs w:val="22"/>
              </w:rPr>
            </w:pPr>
            <w:r w:rsidRPr="005D4D83">
              <w:rPr>
                <w:rFonts w:ascii="BaWue Sans" w:hAnsi="BaWue Sans"/>
                <w:b/>
                <w:bCs/>
                <w:sz w:val="22"/>
                <w:szCs w:val="22"/>
              </w:rPr>
              <w:t xml:space="preserve">Ist-Ergebnis der Einnahmen </w:t>
            </w:r>
            <w:r>
              <w:rPr>
                <w:rFonts w:ascii="BaWue Sans" w:hAnsi="BaWue Sans"/>
                <w:b/>
                <w:bCs/>
                <w:sz w:val="22"/>
                <w:szCs w:val="22"/>
              </w:rPr>
              <w:br/>
            </w:r>
            <w:r w:rsidRPr="005D4D83">
              <w:rPr>
                <w:rFonts w:ascii="BaWue Sans" w:hAnsi="BaWue Sans"/>
                <w:b/>
                <w:bCs/>
                <w:sz w:val="22"/>
                <w:szCs w:val="22"/>
              </w:rPr>
              <w:t>und Ausgaben:</w:t>
            </w:r>
          </w:p>
        </w:tc>
      </w:tr>
      <w:tr w:rsidR="00EC4827" w:rsidRPr="005D4D83" w14:paraId="37032023" w14:textId="77777777" w:rsidTr="0034677C">
        <w:trPr>
          <w:trHeight w:val="2684"/>
        </w:trPr>
        <w:tc>
          <w:tcPr>
            <w:tcW w:w="2547" w:type="dxa"/>
          </w:tcPr>
          <w:p w14:paraId="292A0334" w14:textId="18974204" w:rsidR="00EC4827" w:rsidRPr="005D4D83" w:rsidRDefault="00EC4827" w:rsidP="00EC4827">
            <w:pPr>
              <w:spacing w:after="220"/>
              <w:rPr>
                <w:rFonts w:ascii="BaWue Sans" w:hAnsi="BaWue Sans"/>
                <w:sz w:val="22"/>
                <w:szCs w:val="22"/>
              </w:rPr>
            </w:pPr>
            <w:r w:rsidRPr="005D4D83">
              <w:rPr>
                <w:rFonts w:ascii="BaWue Sans" w:hAnsi="BaWue Sans"/>
                <w:sz w:val="22"/>
                <w:szCs w:val="22"/>
              </w:rPr>
              <w:t xml:space="preserve">Summe </w:t>
            </w:r>
            <w:r>
              <w:rPr>
                <w:rFonts w:ascii="BaWue Sans" w:hAnsi="BaWue Sans"/>
                <w:sz w:val="22"/>
                <w:szCs w:val="22"/>
              </w:rPr>
              <w:t xml:space="preserve">kalkulierter </w:t>
            </w:r>
            <w:r w:rsidRPr="005D4D83">
              <w:rPr>
                <w:rFonts w:ascii="BaWue Sans" w:hAnsi="BaWue Sans"/>
                <w:sz w:val="22"/>
                <w:szCs w:val="22"/>
              </w:rPr>
              <w:t xml:space="preserve">Deckungsmittel </w:t>
            </w:r>
            <w:r w:rsidRPr="0065384A">
              <w:rPr>
                <w:rFonts w:ascii="BaWue Sans" w:hAnsi="BaWue Sans"/>
                <w:b/>
                <w:bCs/>
                <w:sz w:val="22"/>
                <w:szCs w:val="22"/>
              </w:rPr>
              <w:t>(Soll)</w:t>
            </w:r>
            <w:r w:rsidRPr="005D4D83">
              <w:rPr>
                <w:rFonts w:ascii="BaWue Sans" w:hAnsi="BaWue Sans"/>
                <w:sz w:val="22"/>
                <w:szCs w:val="22"/>
              </w:rPr>
              <w:br/>
              <w:t xml:space="preserve">(einschließlich bewilligter Zuwendung, </w:t>
            </w:r>
            <w:r>
              <w:rPr>
                <w:rFonts w:ascii="BaWue Sans" w:hAnsi="BaWue Sans"/>
                <w:sz w:val="22"/>
                <w:szCs w:val="22"/>
              </w:rPr>
              <w:t>projektbezogene</w:t>
            </w:r>
            <w:r w:rsidR="00CA15AF">
              <w:rPr>
                <w:rFonts w:ascii="BaWue Sans" w:hAnsi="BaWue Sans"/>
                <w:sz w:val="22"/>
                <w:szCs w:val="22"/>
              </w:rPr>
              <w:t>r</w:t>
            </w:r>
            <w:r>
              <w:rPr>
                <w:rFonts w:ascii="BaWue Sans" w:hAnsi="BaWue Sans"/>
                <w:sz w:val="22"/>
                <w:szCs w:val="22"/>
              </w:rPr>
              <w:t xml:space="preserve"> </w:t>
            </w:r>
            <w:r w:rsidRPr="005D4D83">
              <w:rPr>
                <w:rFonts w:ascii="BaWue Sans" w:hAnsi="BaWue Sans"/>
                <w:sz w:val="22"/>
                <w:szCs w:val="22"/>
              </w:rPr>
              <w:t>Leistungen Dritter</w:t>
            </w:r>
            <w:r>
              <w:rPr>
                <w:rFonts w:ascii="BaWue Sans" w:hAnsi="BaWue Sans"/>
                <w:sz w:val="22"/>
                <w:szCs w:val="22"/>
              </w:rPr>
              <w:t>, Zuwendungen anderer Zuwendungsgeber</w:t>
            </w:r>
            <w:r w:rsidRPr="005D4D83">
              <w:rPr>
                <w:rFonts w:ascii="BaWue Sans" w:hAnsi="BaWue Sans"/>
                <w:sz w:val="22"/>
                <w:szCs w:val="22"/>
              </w:rPr>
              <w:t xml:space="preserve"> und Eigenmittel):</w:t>
            </w:r>
          </w:p>
        </w:tc>
        <w:tc>
          <w:tcPr>
            <w:tcW w:w="1984" w:type="dxa"/>
          </w:tcPr>
          <w:p w14:paraId="4BC9B223" w14:textId="77777777" w:rsidR="00EC4827" w:rsidRPr="005D4D83" w:rsidRDefault="00EC4827" w:rsidP="00EC4827">
            <w:pPr>
              <w:spacing w:after="220"/>
              <w:rPr>
                <w:rFonts w:ascii="BaWue Sans" w:hAnsi="BaWue Sans"/>
                <w:sz w:val="22"/>
                <w:szCs w:val="22"/>
              </w:rPr>
            </w:pPr>
          </w:p>
        </w:tc>
        <w:tc>
          <w:tcPr>
            <w:tcW w:w="2612" w:type="dxa"/>
          </w:tcPr>
          <w:p w14:paraId="49586A26" w14:textId="058B706A" w:rsidR="00EC4827" w:rsidRPr="005D4D83" w:rsidRDefault="00EC4827" w:rsidP="00EC4827">
            <w:pPr>
              <w:spacing w:after="220"/>
              <w:rPr>
                <w:rFonts w:ascii="BaWue Sans" w:hAnsi="BaWue Sans"/>
                <w:sz w:val="22"/>
                <w:szCs w:val="22"/>
              </w:rPr>
            </w:pPr>
            <w:r w:rsidRPr="005D4D83">
              <w:rPr>
                <w:rFonts w:ascii="BaWue Sans" w:hAnsi="BaWue Sans"/>
                <w:sz w:val="22"/>
                <w:szCs w:val="22"/>
              </w:rPr>
              <w:t xml:space="preserve">Summe Deckungsmittel </w:t>
            </w:r>
            <w:r w:rsidRPr="0065384A">
              <w:rPr>
                <w:rFonts w:ascii="BaWue Sans" w:hAnsi="BaWue Sans"/>
                <w:b/>
                <w:bCs/>
                <w:sz w:val="22"/>
                <w:szCs w:val="22"/>
              </w:rPr>
              <w:t>(Ist)</w:t>
            </w:r>
            <w:r w:rsidRPr="005D4D83">
              <w:rPr>
                <w:rFonts w:ascii="BaWue Sans" w:hAnsi="BaWue Sans"/>
                <w:sz w:val="22"/>
                <w:szCs w:val="22"/>
              </w:rPr>
              <w:br/>
              <w:t>(einschließlich bewilligter Zuwendung</w:t>
            </w:r>
            <w:r>
              <w:rPr>
                <w:rFonts w:ascii="BaWue Sans" w:hAnsi="BaWue Sans"/>
                <w:sz w:val="22"/>
                <w:szCs w:val="22"/>
              </w:rPr>
              <w:t>, projektbezogene</w:t>
            </w:r>
            <w:r w:rsidR="00CA15AF">
              <w:rPr>
                <w:rFonts w:ascii="BaWue Sans" w:hAnsi="BaWue Sans"/>
                <w:sz w:val="22"/>
                <w:szCs w:val="22"/>
              </w:rPr>
              <w:t>r</w:t>
            </w:r>
            <w:r>
              <w:rPr>
                <w:rFonts w:ascii="BaWue Sans" w:hAnsi="BaWue Sans"/>
                <w:sz w:val="22"/>
                <w:szCs w:val="22"/>
              </w:rPr>
              <w:t xml:space="preserve"> </w:t>
            </w:r>
            <w:r w:rsidRPr="005D4D83">
              <w:rPr>
                <w:rFonts w:ascii="BaWue Sans" w:hAnsi="BaWue Sans"/>
                <w:sz w:val="22"/>
                <w:szCs w:val="22"/>
              </w:rPr>
              <w:t>Leistungen Dritter</w:t>
            </w:r>
            <w:r>
              <w:rPr>
                <w:rFonts w:ascii="BaWue Sans" w:hAnsi="BaWue Sans"/>
                <w:sz w:val="22"/>
                <w:szCs w:val="22"/>
              </w:rPr>
              <w:t>, Zuwendungen anderer Zuwendungsgeber</w:t>
            </w:r>
            <w:r w:rsidRPr="005D4D83">
              <w:rPr>
                <w:rFonts w:ascii="BaWue Sans" w:hAnsi="BaWue Sans"/>
                <w:sz w:val="22"/>
                <w:szCs w:val="22"/>
              </w:rPr>
              <w:t xml:space="preserve"> und Eigenmittel):</w:t>
            </w:r>
            <w:r w:rsidRPr="005D4D83" w:rsidDel="00154897">
              <w:rPr>
                <w:rFonts w:ascii="BaWue Sans" w:hAnsi="BaWue Sans"/>
                <w:sz w:val="22"/>
                <w:szCs w:val="22"/>
              </w:rPr>
              <w:t xml:space="preserve"> </w:t>
            </w:r>
          </w:p>
          <w:p w14:paraId="5B220FB1" w14:textId="5FED04CD" w:rsidR="00EC4827" w:rsidRPr="003715F1" w:rsidRDefault="00EC4827" w:rsidP="00EC4827">
            <w:pPr>
              <w:spacing w:after="220"/>
              <w:rPr>
                <w:sz w:val="20"/>
                <w:szCs w:val="20"/>
              </w:rPr>
            </w:pPr>
            <w:r w:rsidRPr="003715F1">
              <w:rPr>
                <w:rFonts w:ascii="BaWue Sans" w:hAnsi="BaWue Sans"/>
                <w:sz w:val="20"/>
                <w:szCs w:val="20"/>
              </w:rPr>
              <w:t>Wichtig: Eigenmittel</w:t>
            </w:r>
            <w:r w:rsidRPr="003715F1">
              <w:rPr>
                <w:rFonts w:ascii="BaWue Sans" w:hAnsi="BaWue Sans"/>
                <w:b/>
                <w:bCs/>
                <w:sz w:val="20"/>
                <w:szCs w:val="20"/>
              </w:rPr>
              <w:t xml:space="preserve">änderungen </w:t>
            </w:r>
            <w:r w:rsidRPr="003715F1">
              <w:rPr>
                <w:rFonts w:ascii="BaWue Sans" w:hAnsi="BaWue Sans"/>
                <w:sz w:val="20"/>
                <w:szCs w:val="20"/>
              </w:rPr>
              <w:t>bleiben unberücksichtigt</w:t>
            </w:r>
          </w:p>
        </w:tc>
        <w:tc>
          <w:tcPr>
            <w:tcW w:w="1919" w:type="dxa"/>
          </w:tcPr>
          <w:p w14:paraId="44C0E44C" w14:textId="77777777" w:rsidR="00EC4827" w:rsidRPr="005D4D83" w:rsidRDefault="00EC4827" w:rsidP="00EC4827">
            <w:pPr>
              <w:spacing w:after="220"/>
              <w:rPr>
                <w:szCs w:val="22"/>
              </w:rPr>
            </w:pPr>
          </w:p>
        </w:tc>
      </w:tr>
      <w:tr w:rsidR="003F4FC4" w:rsidRPr="005D4D83" w14:paraId="0978CA23" w14:textId="77777777" w:rsidTr="0034677C">
        <w:trPr>
          <w:trHeight w:val="897"/>
        </w:trPr>
        <w:tc>
          <w:tcPr>
            <w:tcW w:w="2547" w:type="dxa"/>
          </w:tcPr>
          <w:p w14:paraId="0DF4A11B" w14:textId="77777777" w:rsidR="003F4FC4" w:rsidRPr="005D4D83" w:rsidRDefault="003F4FC4" w:rsidP="0034677C">
            <w:pPr>
              <w:spacing w:after="220"/>
              <w:rPr>
                <w:rFonts w:ascii="BaWue Sans" w:hAnsi="BaWue Sans"/>
                <w:sz w:val="22"/>
                <w:szCs w:val="22"/>
              </w:rPr>
            </w:pPr>
            <w:r w:rsidRPr="005D4D83">
              <w:rPr>
                <w:rFonts w:ascii="BaWue Sans" w:hAnsi="BaWue Sans"/>
                <w:sz w:val="22"/>
                <w:szCs w:val="22"/>
              </w:rPr>
              <w:t xml:space="preserve">Summe zuwendungsfähige -Ausgaben </w:t>
            </w:r>
            <w:r w:rsidRPr="00DA0998">
              <w:rPr>
                <w:rFonts w:ascii="BaWue Sans" w:hAnsi="BaWue Sans"/>
                <w:b/>
                <w:bCs/>
                <w:sz w:val="22"/>
                <w:szCs w:val="22"/>
              </w:rPr>
              <w:t>(Soll)</w:t>
            </w:r>
          </w:p>
        </w:tc>
        <w:tc>
          <w:tcPr>
            <w:tcW w:w="1984" w:type="dxa"/>
          </w:tcPr>
          <w:p w14:paraId="7CD539BC" w14:textId="77777777" w:rsidR="003F4FC4" w:rsidRPr="005D4D83" w:rsidRDefault="003F4FC4" w:rsidP="0034677C">
            <w:pPr>
              <w:spacing w:after="220"/>
              <w:rPr>
                <w:rFonts w:ascii="BaWue Sans" w:hAnsi="BaWue Sans"/>
                <w:sz w:val="22"/>
                <w:szCs w:val="22"/>
              </w:rPr>
            </w:pPr>
          </w:p>
        </w:tc>
        <w:tc>
          <w:tcPr>
            <w:tcW w:w="2612" w:type="dxa"/>
          </w:tcPr>
          <w:p w14:paraId="1B14D297" w14:textId="77777777" w:rsidR="003F4FC4" w:rsidRPr="005D4D83" w:rsidRDefault="003F4FC4" w:rsidP="0034677C">
            <w:pPr>
              <w:spacing w:after="220"/>
              <w:rPr>
                <w:szCs w:val="22"/>
              </w:rPr>
            </w:pPr>
            <w:r w:rsidRPr="005D4D83">
              <w:rPr>
                <w:rFonts w:ascii="BaWue Sans" w:hAnsi="BaWue Sans"/>
                <w:sz w:val="22"/>
                <w:szCs w:val="22"/>
              </w:rPr>
              <w:t>Summe zuwendungsfähige</w:t>
            </w:r>
            <w:r w:rsidRPr="00CA15AF">
              <w:rPr>
                <w:rFonts w:ascii="BaWue Sans" w:hAnsi="BaWue Sans"/>
                <w:b/>
                <w:bCs/>
                <w:sz w:val="22"/>
                <w:szCs w:val="22"/>
              </w:rPr>
              <w:t xml:space="preserve"> Ist</w:t>
            </w:r>
            <w:r w:rsidRPr="00DA0998">
              <w:rPr>
                <w:rFonts w:ascii="BaWue Sans" w:hAnsi="BaWue Sans"/>
                <w:sz w:val="22"/>
                <w:szCs w:val="22"/>
              </w:rPr>
              <w:t>-</w:t>
            </w:r>
            <w:r w:rsidRPr="005D4D83">
              <w:rPr>
                <w:rFonts w:ascii="BaWue Sans" w:hAnsi="BaWue Sans"/>
                <w:sz w:val="22"/>
                <w:szCs w:val="22"/>
              </w:rPr>
              <w:t>Ausgaben</w:t>
            </w:r>
            <w:r>
              <w:rPr>
                <w:rFonts w:ascii="BaWue Sans" w:hAnsi="BaWue Sans"/>
                <w:sz w:val="22"/>
                <w:szCs w:val="22"/>
              </w:rPr>
              <w:t xml:space="preserve"> </w:t>
            </w:r>
          </w:p>
        </w:tc>
        <w:tc>
          <w:tcPr>
            <w:tcW w:w="1919" w:type="dxa"/>
          </w:tcPr>
          <w:p w14:paraId="08DFB6E9" w14:textId="77777777" w:rsidR="003F4FC4" w:rsidRPr="005D4D83" w:rsidRDefault="003F4FC4" w:rsidP="0034677C">
            <w:pPr>
              <w:spacing w:after="220"/>
              <w:rPr>
                <w:szCs w:val="22"/>
              </w:rPr>
            </w:pPr>
          </w:p>
        </w:tc>
      </w:tr>
      <w:tr w:rsidR="003F4FC4" w:rsidRPr="005D4D83" w14:paraId="6C137DC4" w14:textId="77777777" w:rsidTr="0034677C">
        <w:tc>
          <w:tcPr>
            <w:tcW w:w="9062" w:type="dxa"/>
            <w:gridSpan w:val="4"/>
          </w:tcPr>
          <w:p w14:paraId="79EF4ABF" w14:textId="62EAC160" w:rsidR="003F4FC4" w:rsidRPr="003715F1" w:rsidRDefault="003F4FC4" w:rsidP="0034677C">
            <w:pPr>
              <w:spacing w:after="220"/>
              <w:rPr>
                <w:b/>
                <w:bCs/>
                <w:szCs w:val="22"/>
              </w:rPr>
            </w:pPr>
            <w:r w:rsidRPr="003715F1">
              <w:rPr>
                <w:rFonts w:ascii="BaWue Sans" w:hAnsi="BaWue Sans"/>
                <w:b/>
                <w:bCs/>
                <w:sz w:val="22"/>
                <w:szCs w:val="22"/>
              </w:rPr>
              <w:t xml:space="preserve">Vermindert sich aufgrund neu hinzugetretener Einnahmen </w:t>
            </w:r>
            <w:r w:rsidR="00EC4827">
              <w:rPr>
                <w:rFonts w:ascii="BaWue Sans" w:hAnsi="BaWue Sans"/>
                <w:b/>
                <w:bCs/>
                <w:sz w:val="22"/>
                <w:szCs w:val="22"/>
              </w:rPr>
              <w:t xml:space="preserve">sowie </w:t>
            </w:r>
            <w:r w:rsidR="00EC4827" w:rsidRPr="00365C4E">
              <w:rPr>
                <w:b/>
                <w:bCs/>
                <w:szCs w:val="22"/>
              </w:rPr>
              <w:t xml:space="preserve">Zuwendungen anderer Zuwendungsgeber </w:t>
            </w:r>
            <w:r w:rsidRPr="003715F1">
              <w:rPr>
                <w:rFonts w:ascii="BaWue Sans" w:hAnsi="BaWue Sans"/>
                <w:b/>
                <w:bCs/>
                <w:sz w:val="22"/>
                <w:szCs w:val="22"/>
              </w:rPr>
              <w:t>bzw. einer Reduzierung der zuwendungsfähigen Ist-Ausgaben die zustehende Zuwendung?</w:t>
            </w:r>
          </w:p>
        </w:tc>
      </w:tr>
      <w:tr w:rsidR="003F4FC4" w:rsidRPr="005D4D83" w14:paraId="6B10A114" w14:textId="77777777" w:rsidTr="0034677C">
        <w:tc>
          <w:tcPr>
            <w:tcW w:w="4531" w:type="dxa"/>
            <w:gridSpan w:val="2"/>
          </w:tcPr>
          <w:p w14:paraId="42CCB620" w14:textId="77777777" w:rsidR="003F4FC4" w:rsidRPr="005D4D83" w:rsidRDefault="003F4FC4" w:rsidP="0034677C">
            <w:pPr>
              <w:spacing w:after="220"/>
              <w:rPr>
                <w:szCs w:val="22"/>
              </w:rPr>
            </w:pPr>
            <w:r w:rsidRPr="005D4D83">
              <w:rPr>
                <w:rFonts w:ascii="BaWue Sans" w:hAnsi="BaWue Sans"/>
                <w:sz w:val="22"/>
                <w:szCs w:val="22"/>
              </w:rPr>
              <w:t>nein</w:t>
            </w:r>
          </w:p>
        </w:tc>
        <w:tc>
          <w:tcPr>
            <w:tcW w:w="4531" w:type="dxa"/>
            <w:gridSpan w:val="2"/>
          </w:tcPr>
          <w:p w14:paraId="4273AF15" w14:textId="77777777" w:rsidR="003F4FC4" w:rsidRPr="005D4D83" w:rsidRDefault="003F4FC4" w:rsidP="0034677C">
            <w:pPr>
              <w:spacing w:after="220"/>
              <w:jc w:val="center"/>
              <w:rPr>
                <w:szCs w:val="22"/>
              </w:rPr>
            </w:pPr>
            <w:r w:rsidRPr="005D4D83">
              <w:rPr>
                <w:rFonts w:ascii="BaWue Sans" w:hAnsi="BaWue Sans"/>
                <w:sz w:val="22"/>
                <w:szCs w:val="22"/>
              </w:rPr>
              <w:t>Ja, in Höhe von ……. EUR</w:t>
            </w:r>
            <w:r w:rsidRPr="005D4D83">
              <w:rPr>
                <w:rStyle w:val="Funotenzeichen"/>
                <w:rFonts w:ascii="BaWue Sans" w:hAnsi="BaWue Sans"/>
                <w:sz w:val="22"/>
                <w:szCs w:val="22"/>
              </w:rPr>
              <w:footnoteReference w:id="2"/>
            </w:r>
            <w:r w:rsidRPr="005D4D83">
              <w:rPr>
                <w:rFonts w:ascii="BaWue Sans" w:hAnsi="BaWue Sans"/>
                <w:sz w:val="22"/>
                <w:szCs w:val="22"/>
              </w:rPr>
              <w:br/>
              <w:t xml:space="preserve"> </w:t>
            </w:r>
            <w:r w:rsidRPr="005D4D83">
              <w:rPr>
                <w:rFonts w:ascii="BaWue Sans" w:hAnsi="BaWue Sans"/>
                <w:sz w:val="22"/>
                <w:szCs w:val="22"/>
              </w:rPr>
              <w:br/>
            </w:r>
            <w:r w:rsidRPr="005D4D83">
              <w:rPr>
                <w:rFonts w:ascii="BaWue Sans" w:hAnsi="BaWue Sans"/>
                <w:sz w:val="22"/>
                <w:szCs w:val="22"/>
              </w:rPr>
              <w:lastRenderedPageBreak/>
              <w:t xml:space="preserve">(Verminderungsanteil bestimmt sich nach Nr. 2.3 </w:t>
            </w:r>
            <w:proofErr w:type="spellStart"/>
            <w:r w:rsidRPr="005D4D83">
              <w:rPr>
                <w:rFonts w:ascii="BaWue Sans" w:hAnsi="BaWue Sans"/>
                <w:sz w:val="22"/>
                <w:szCs w:val="22"/>
              </w:rPr>
              <w:t>ANBest</w:t>
            </w:r>
            <w:proofErr w:type="spellEnd"/>
            <w:r w:rsidRPr="005D4D83">
              <w:rPr>
                <w:rFonts w:ascii="BaWue Sans" w:hAnsi="BaWue Sans"/>
                <w:sz w:val="22"/>
                <w:szCs w:val="22"/>
              </w:rPr>
              <w:t>-K)</w:t>
            </w:r>
          </w:p>
        </w:tc>
      </w:tr>
      <w:bookmarkEnd w:id="1"/>
      <w:bookmarkEnd w:id="2"/>
    </w:tbl>
    <w:p w14:paraId="67E9E592" w14:textId="77777777" w:rsidR="00843C94" w:rsidRDefault="00843C94" w:rsidP="00843C94">
      <w:pPr>
        <w:rPr>
          <w:bCs/>
          <w:sz w:val="19"/>
          <w:szCs w:val="19"/>
        </w:rPr>
      </w:pPr>
    </w:p>
    <w:p w14:paraId="13190AD4" w14:textId="77777777" w:rsidR="00843C94" w:rsidRDefault="00843C94" w:rsidP="00843C94">
      <w:pPr>
        <w:spacing w:line="240" w:lineRule="auto"/>
        <w:rPr>
          <w:sz w:val="20"/>
          <w:szCs w:val="20"/>
        </w:rPr>
      </w:pPr>
    </w:p>
    <w:p w14:paraId="0402B262" w14:textId="65BE7D85" w:rsidR="00843C94" w:rsidRPr="003F4FC4" w:rsidRDefault="00843C94" w:rsidP="003F4FC4">
      <w:pPr>
        <w:spacing w:line="240" w:lineRule="auto"/>
        <w:rPr>
          <w:b/>
          <w:bCs/>
          <w:sz w:val="24"/>
        </w:rPr>
      </w:pPr>
      <w:bookmarkStart w:id="3" w:name="_Hlk220407769"/>
      <w:r w:rsidRPr="007314F9">
        <w:rPr>
          <w:b/>
          <w:bCs/>
          <w:sz w:val="24"/>
        </w:rPr>
        <w:t xml:space="preserve">4. </w:t>
      </w:r>
      <w:r>
        <w:rPr>
          <w:b/>
          <w:bCs/>
          <w:sz w:val="24"/>
        </w:rPr>
        <w:t xml:space="preserve"> Zahlenmäßiger Nachweis</w:t>
      </w:r>
      <w:bookmarkStart w:id="4" w:name="_Hlk220407783"/>
      <w:bookmarkEnd w:id="3"/>
    </w:p>
    <w:tbl>
      <w:tblPr>
        <w:tblStyle w:val="Tabellenraster"/>
        <w:tblW w:w="8914" w:type="dxa"/>
        <w:tblInd w:w="720" w:type="dxa"/>
        <w:tblLook w:val="04A0" w:firstRow="1" w:lastRow="0" w:firstColumn="1" w:lastColumn="0" w:noHBand="0" w:noVBand="1"/>
      </w:tblPr>
      <w:tblGrid>
        <w:gridCol w:w="5910"/>
        <w:gridCol w:w="3004"/>
      </w:tblGrid>
      <w:tr w:rsidR="00843C94" w14:paraId="2D92CEFA" w14:textId="77777777" w:rsidTr="007F7628">
        <w:tc>
          <w:tcPr>
            <w:tcW w:w="5910" w:type="dxa"/>
          </w:tcPr>
          <w:p w14:paraId="768202BC" w14:textId="0E46D61B" w:rsidR="00843C94" w:rsidRDefault="00843C94" w:rsidP="007F7628">
            <w:pPr>
              <w:spacing w:after="220"/>
            </w:pPr>
            <w:r w:rsidRPr="008414AC">
              <w:t>Für die unter Nr. 2 bezeichnete Maßnahme wurde eine Zuwe</w:t>
            </w:r>
            <w:r>
              <w:t xml:space="preserve">ndung bewilligt </w:t>
            </w:r>
            <w:r w:rsidRPr="005057D6">
              <w:t xml:space="preserve">in Höhe </w:t>
            </w:r>
            <w:r w:rsidRPr="008414AC">
              <w:t xml:space="preserve">von </w:t>
            </w:r>
            <w:r w:rsidRPr="00FD2F10">
              <w:rPr>
                <w:b/>
                <w:bCs/>
              </w:rPr>
              <w:t xml:space="preserve">insgesamt </w:t>
            </w:r>
            <w:r w:rsidRPr="005057D6">
              <w:rPr>
                <w:b/>
                <w:bCs/>
              </w:rPr>
              <w:t>bis zu</w:t>
            </w:r>
          </w:p>
          <w:p w14:paraId="74AFDBC8" w14:textId="77777777" w:rsidR="00843C94" w:rsidRDefault="00843C94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</w:p>
        </w:tc>
        <w:tc>
          <w:tcPr>
            <w:tcW w:w="3004" w:type="dxa"/>
          </w:tcPr>
          <w:p w14:paraId="198F80AB" w14:textId="77777777" w:rsidR="00843C94" w:rsidRDefault="00843C94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</w:p>
          <w:p w14:paraId="3147E116" w14:textId="6E68BE3F" w:rsidR="00843C94" w:rsidRDefault="00843C94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</w:p>
        </w:tc>
      </w:tr>
      <w:tr w:rsidR="00843C94" w14:paraId="02D20C08" w14:textId="77777777" w:rsidTr="007F7628">
        <w:tc>
          <w:tcPr>
            <w:tcW w:w="5910" w:type="dxa"/>
          </w:tcPr>
          <w:p w14:paraId="741B1952" w14:textId="77777777" w:rsidR="00843C94" w:rsidRPr="008414AC" w:rsidRDefault="00843C94" w:rsidP="007F7628">
            <w:pPr>
              <w:spacing w:after="220"/>
            </w:pPr>
            <w:r>
              <w:t xml:space="preserve">Fördersatz (entspr. Nr. 2.1.2. </w:t>
            </w:r>
            <w:proofErr w:type="spellStart"/>
            <w:r>
              <w:t>ANBest</w:t>
            </w:r>
            <w:proofErr w:type="spellEnd"/>
            <w:r>
              <w:t>-K)</w:t>
            </w:r>
          </w:p>
        </w:tc>
        <w:tc>
          <w:tcPr>
            <w:tcW w:w="3004" w:type="dxa"/>
          </w:tcPr>
          <w:p w14:paraId="4EA74A16" w14:textId="5992C3A7" w:rsidR="00843C94" w:rsidRDefault="00843C94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  <w:r>
              <w:t>…</w:t>
            </w:r>
          </w:p>
        </w:tc>
      </w:tr>
      <w:tr w:rsidR="004A17E2" w14:paraId="5830C9B8" w14:textId="77777777" w:rsidTr="004A17E2">
        <w:trPr>
          <w:trHeight w:val="1020"/>
        </w:trPr>
        <w:tc>
          <w:tcPr>
            <w:tcW w:w="5910" w:type="dxa"/>
          </w:tcPr>
          <w:p w14:paraId="34234064" w14:textId="25B6A170" w:rsidR="004A17E2" w:rsidRDefault="004A17E2" w:rsidP="007F7628">
            <w:pPr>
              <w:spacing w:after="220"/>
            </w:pPr>
            <w:r w:rsidRPr="008414AC">
              <w:t>Der Bewilligung der Zuwendung lagen</w:t>
            </w:r>
            <w:r>
              <w:t xml:space="preserve"> zugrunde:</w:t>
            </w:r>
            <w:r>
              <w:br/>
            </w:r>
            <w:r>
              <w:br/>
            </w:r>
            <w:r w:rsidRPr="008414AC">
              <w:t xml:space="preserve"> zuwendungsfähige Ausgaben </w:t>
            </w:r>
            <w:r>
              <w:t xml:space="preserve">in Höhe von </w:t>
            </w:r>
            <w:r w:rsidRPr="00843C94">
              <w:t xml:space="preserve"> </w:t>
            </w:r>
          </w:p>
        </w:tc>
        <w:tc>
          <w:tcPr>
            <w:tcW w:w="3004" w:type="dxa"/>
          </w:tcPr>
          <w:p w14:paraId="476A12F2" w14:textId="4773A552" w:rsidR="004A17E2" w:rsidRDefault="004A17E2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  <w:r>
              <w:br/>
            </w:r>
          </w:p>
          <w:p w14:paraId="15BEEA57" w14:textId="3B6C1194" w:rsidR="004A17E2" w:rsidRDefault="004A17E2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</w:p>
        </w:tc>
      </w:tr>
      <w:tr w:rsidR="004A17E2" w14:paraId="2FC0E2F9" w14:textId="77777777" w:rsidTr="004A17E2">
        <w:trPr>
          <w:trHeight w:val="813"/>
        </w:trPr>
        <w:tc>
          <w:tcPr>
            <w:tcW w:w="5910" w:type="dxa"/>
          </w:tcPr>
          <w:p w14:paraId="43D5B9A6" w14:textId="3C01A228" w:rsidR="004A17E2" w:rsidRDefault="004A17E2" w:rsidP="004A17E2">
            <w:pPr>
              <w:spacing w:after="220"/>
            </w:pPr>
            <w:r>
              <w:t>einzusetzende Eigenmittel in Höhe von</w:t>
            </w:r>
          </w:p>
          <w:p w14:paraId="5EAB4895" w14:textId="75A205DC" w:rsidR="004A17E2" w:rsidRPr="008414AC" w:rsidRDefault="004A17E2" w:rsidP="004A17E2">
            <w:pPr>
              <w:spacing w:after="220"/>
            </w:pPr>
            <w:r>
              <w:t>sowie Leistungen Dritter in Höhe von</w:t>
            </w:r>
          </w:p>
        </w:tc>
        <w:tc>
          <w:tcPr>
            <w:tcW w:w="3004" w:type="dxa"/>
          </w:tcPr>
          <w:p w14:paraId="6C0C525E" w14:textId="77777777" w:rsidR="004A17E2" w:rsidRDefault="004A17E2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</w:p>
        </w:tc>
      </w:tr>
      <w:tr w:rsidR="00843C94" w:rsidRPr="0085407F" w14:paraId="2B45371A" w14:textId="77777777" w:rsidTr="007F7628">
        <w:tc>
          <w:tcPr>
            <w:tcW w:w="5910" w:type="dxa"/>
          </w:tcPr>
          <w:p w14:paraId="62B787EF" w14:textId="25E75E1F" w:rsidR="00843C94" w:rsidRDefault="00843C94" w:rsidP="007F7628">
            <w:pPr>
              <w:spacing w:after="220"/>
            </w:pPr>
            <w:r w:rsidRPr="008414AC">
              <w:t>De</w:t>
            </w:r>
            <w:r>
              <w:t>m</w:t>
            </w:r>
            <w:r w:rsidRPr="008414AC">
              <w:t xml:space="preserve"> oben bezeichnete</w:t>
            </w:r>
            <w:r>
              <w:t>n</w:t>
            </w:r>
            <w:r w:rsidRPr="008414AC">
              <w:t xml:space="preserve"> Zuwendungsempfänger </w:t>
            </w:r>
            <w:r>
              <w:t>wurde</w:t>
            </w:r>
            <w:r w:rsidRPr="008414AC">
              <w:t xml:space="preserve"> hierfür bisher eine Zuwe</w:t>
            </w:r>
            <w:r>
              <w:t>ndung</w:t>
            </w:r>
            <w:r w:rsidRPr="008414AC" w:rsidDel="00BE47ED">
              <w:t xml:space="preserve"> </w:t>
            </w:r>
            <w:r w:rsidR="004A17E2">
              <w:t>in Höhe</w:t>
            </w:r>
            <w:r w:rsidRPr="008414AC">
              <w:t xml:space="preserve"> von </w:t>
            </w:r>
            <w:r>
              <w:br/>
              <w:t>ausgezahlt;</w:t>
            </w:r>
          </w:p>
          <w:p w14:paraId="35E6D1D6" w14:textId="77777777" w:rsidR="00843C94" w:rsidRDefault="00843C94" w:rsidP="007F7628">
            <w:pPr>
              <w:spacing w:after="220"/>
            </w:pPr>
            <w:r w:rsidRPr="008414AC">
              <w:t xml:space="preserve">eine Schlussrate von </w:t>
            </w:r>
            <w:r>
              <w:br/>
            </w:r>
            <w:r w:rsidRPr="008414AC">
              <w:t xml:space="preserve">ist noch offen. </w:t>
            </w:r>
          </w:p>
        </w:tc>
        <w:tc>
          <w:tcPr>
            <w:tcW w:w="3004" w:type="dxa"/>
          </w:tcPr>
          <w:p w14:paraId="730CDBCD" w14:textId="77777777" w:rsidR="00843C94" w:rsidRDefault="00843C94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</w:p>
          <w:p w14:paraId="2CCF643D" w14:textId="412ECC9A" w:rsidR="00843C94" w:rsidRPr="00293BCF" w:rsidRDefault="00843C94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</w:p>
        </w:tc>
      </w:tr>
      <w:tr w:rsidR="00843C94" w:rsidRPr="00FD2F10" w14:paraId="4C935CCE" w14:textId="77777777" w:rsidTr="007F7628">
        <w:tc>
          <w:tcPr>
            <w:tcW w:w="5910" w:type="dxa"/>
          </w:tcPr>
          <w:p w14:paraId="195FAA1A" w14:textId="77777777" w:rsidR="00843C94" w:rsidRPr="008414AC" w:rsidRDefault="00843C94" w:rsidP="007F7628">
            <w:pPr>
              <w:spacing w:after="220"/>
            </w:pPr>
            <w:r w:rsidRPr="00FD2F10">
              <w:rPr>
                <w:b/>
                <w:bCs/>
              </w:rPr>
              <w:t>Gesamtbetrag</w:t>
            </w:r>
            <w:r>
              <w:t xml:space="preserve"> von bereits ausbezahlter Zuwendung sowie Schlussrate</w:t>
            </w:r>
          </w:p>
        </w:tc>
        <w:tc>
          <w:tcPr>
            <w:tcW w:w="3004" w:type="dxa"/>
          </w:tcPr>
          <w:p w14:paraId="060D7021" w14:textId="25582276" w:rsidR="00843C94" w:rsidRDefault="00843C94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</w:p>
        </w:tc>
      </w:tr>
      <w:tr w:rsidR="00843C94" w:rsidRPr="00FD2F10" w14:paraId="381E92CC" w14:textId="77777777" w:rsidTr="007F7628">
        <w:tc>
          <w:tcPr>
            <w:tcW w:w="5910" w:type="dxa"/>
          </w:tcPr>
          <w:p w14:paraId="4C5C3B3A" w14:textId="77777777" w:rsidR="00843C94" w:rsidRPr="008414AC" w:rsidRDefault="00843C94" w:rsidP="007F7628">
            <w:pPr>
              <w:spacing w:after="220"/>
            </w:pPr>
            <w:r>
              <w:t xml:space="preserve">Die </w:t>
            </w:r>
            <w:r w:rsidRPr="003100F5">
              <w:rPr>
                <w:b/>
                <w:bCs/>
              </w:rPr>
              <w:t>tatsächlichen Leistungen Dritter</w:t>
            </w:r>
            <w:r>
              <w:t xml:space="preserve"> betragen</w:t>
            </w:r>
          </w:p>
        </w:tc>
        <w:tc>
          <w:tcPr>
            <w:tcW w:w="3004" w:type="dxa"/>
          </w:tcPr>
          <w:p w14:paraId="09590B99" w14:textId="2C03B589" w:rsidR="00843C94" w:rsidRDefault="00843C94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</w:p>
        </w:tc>
      </w:tr>
      <w:tr w:rsidR="00843C94" w:rsidRPr="00FD2F10" w14:paraId="346BA001" w14:textId="77777777" w:rsidTr="007F7628">
        <w:tc>
          <w:tcPr>
            <w:tcW w:w="5910" w:type="dxa"/>
          </w:tcPr>
          <w:p w14:paraId="07F26804" w14:textId="77777777" w:rsidR="00843C94" w:rsidRPr="008414AC" w:rsidRDefault="00843C94" w:rsidP="007F7628">
            <w:pPr>
              <w:spacing w:after="220"/>
            </w:pPr>
            <w:r>
              <w:t xml:space="preserve">Die tatsächlichen </w:t>
            </w:r>
            <w:r w:rsidRPr="00FD2F10">
              <w:rPr>
                <w:b/>
                <w:bCs/>
              </w:rPr>
              <w:t>zuwendungsfähigen Ausgaben</w:t>
            </w:r>
            <w:r>
              <w:t xml:space="preserve"> betragen</w:t>
            </w:r>
          </w:p>
        </w:tc>
        <w:tc>
          <w:tcPr>
            <w:tcW w:w="3004" w:type="dxa"/>
          </w:tcPr>
          <w:p w14:paraId="798D1500" w14:textId="231345BE" w:rsidR="00843C94" w:rsidRDefault="00843C94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  <w:r w:rsidRPr="008414AC">
              <w:t>EUR</w:t>
            </w:r>
          </w:p>
        </w:tc>
      </w:tr>
      <w:tr w:rsidR="00843C94" w:rsidRPr="00FD2F10" w14:paraId="34F70B03" w14:textId="77777777" w:rsidTr="007F7628">
        <w:tc>
          <w:tcPr>
            <w:tcW w:w="5910" w:type="dxa"/>
          </w:tcPr>
          <w:p w14:paraId="59C1C452" w14:textId="5D6DF833" w:rsidR="00843C94" w:rsidRPr="004A17E2" w:rsidRDefault="00843C94" w:rsidP="007F7628">
            <w:pPr>
              <w:spacing w:after="220"/>
            </w:pPr>
            <w:r w:rsidRPr="007F7628">
              <w:t>Gesamtsumme Eigenmittel, tatsächliche Leistungen Dritter und bereits ausgezahlte Zuwendung</w:t>
            </w:r>
            <w:r>
              <w:t xml:space="preserve"> </w:t>
            </w:r>
            <w:r w:rsidR="004A17E2">
              <w:br/>
            </w:r>
            <w:r>
              <w:br/>
            </w:r>
            <w:r w:rsidRPr="004A17E2">
              <w:rPr>
                <w:sz w:val="22"/>
                <w:szCs w:val="22"/>
              </w:rPr>
              <w:t>Hinweis: Eigenmitteländerungen seit Bewilligung bleiben unberücksichtigt.</w:t>
            </w:r>
          </w:p>
        </w:tc>
        <w:tc>
          <w:tcPr>
            <w:tcW w:w="3004" w:type="dxa"/>
          </w:tcPr>
          <w:p w14:paraId="79956842" w14:textId="77777777" w:rsidR="00843C94" w:rsidRDefault="00843C94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</w:p>
          <w:p w14:paraId="73CDB072" w14:textId="57E29F3C" w:rsidR="00843C94" w:rsidRPr="008414AC" w:rsidRDefault="00843C94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  <w:r>
              <w:t>120</w:t>
            </w:r>
          </w:p>
        </w:tc>
      </w:tr>
      <w:tr w:rsidR="00843C94" w:rsidRPr="00FD2F10" w14:paraId="5387550C" w14:textId="77777777" w:rsidTr="007F7628">
        <w:tc>
          <w:tcPr>
            <w:tcW w:w="5910" w:type="dxa"/>
          </w:tcPr>
          <w:p w14:paraId="046E46D6" w14:textId="77777777" w:rsidR="00843C94" w:rsidRDefault="00843C94" w:rsidP="007F7628">
            <w:pPr>
              <w:spacing w:after="220"/>
            </w:pPr>
            <w:r w:rsidRPr="008414AC">
              <w:t xml:space="preserve">Die zustehende Zuwendung vermindert sich </w:t>
            </w:r>
            <w:r>
              <w:t xml:space="preserve">entsprechend Nr. 2.1 </w:t>
            </w:r>
            <w:proofErr w:type="spellStart"/>
            <w:r>
              <w:t>ANBest</w:t>
            </w:r>
            <w:proofErr w:type="spellEnd"/>
            <w:r>
              <w:t>-K</w:t>
            </w:r>
            <w:r w:rsidRPr="008414AC">
              <w:t>:</w:t>
            </w:r>
            <w:r>
              <w:t xml:space="preserve">                                                  </w:t>
            </w:r>
          </w:p>
          <w:p w14:paraId="15A043EE" w14:textId="77777777" w:rsidR="00843C94" w:rsidRPr="008414AC" w:rsidRDefault="00843C94" w:rsidP="007F7628">
            <w:pPr>
              <w:spacing w:after="220"/>
            </w:pPr>
          </w:p>
        </w:tc>
        <w:tc>
          <w:tcPr>
            <w:tcW w:w="3004" w:type="dxa"/>
          </w:tcPr>
          <w:p w14:paraId="405AC02D" w14:textId="0FBBF023" w:rsidR="00843C94" w:rsidRDefault="00000000" w:rsidP="00293BCF">
            <w:pPr>
              <w:pStyle w:val="Listenabsatz"/>
              <w:numPr>
                <w:ilvl w:val="0"/>
                <w:numId w:val="3"/>
              </w:numPr>
              <w:spacing w:after="220"/>
              <w:contextualSpacing w:val="0"/>
            </w:pPr>
            <w:sdt>
              <w:sdtPr>
                <w:rPr>
                  <w:rFonts w:ascii="MS Gothic" w:eastAsia="MS Gothic" w:hAnsi="MS Gothic"/>
                </w:rPr>
                <w:id w:val="34012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C94" w:rsidRPr="00FD2F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3C94">
              <w:t xml:space="preserve"> </w:t>
            </w:r>
            <w:r w:rsidR="00293BCF">
              <w:t>ni</w:t>
            </w:r>
            <w:r w:rsidR="00843C94">
              <w:t>cht</w:t>
            </w:r>
          </w:p>
          <w:p w14:paraId="748B5975" w14:textId="3F0EC895" w:rsidR="00843C94" w:rsidRDefault="00000000" w:rsidP="00293BCF">
            <w:pPr>
              <w:pStyle w:val="Listenabsatz"/>
              <w:numPr>
                <w:ilvl w:val="0"/>
                <w:numId w:val="3"/>
              </w:numPr>
              <w:spacing w:after="220"/>
              <w:contextualSpacing w:val="0"/>
            </w:pPr>
            <w:sdt>
              <w:sdtPr>
                <w:rPr>
                  <w:rFonts w:ascii="MS Gothic" w:eastAsia="MS Gothic" w:hAnsi="MS Gothic"/>
                </w:rPr>
                <w:id w:val="-34255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3C94" w:rsidRPr="008414AC">
              <w:t xml:space="preserve"> </w:t>
            </w:r>
            <w:r w:rsidR="00293BCF">
              <w:t>ja</w:t>
            </w:r>
            <w:r w:rsidR="00843C94">
              <w:t xml:space="preserve">, in Höhe von Differenz Gesamtsumme Eigenmittel, tatsächliche </w:t>
            </w:r>
            <w:r w:rsidR="00843C94">
              <w:lastRenderedPageBreak/>
              <w:t>Einnahmen Dritter und bereits ausgezahlte Zuwendung</w:t>
            </w:r>
            <w:r w:rsidR="00293BCF">
              <w:t xml:space="preserve"> und damit um</w:t>
            </w:r>
            <w:r w:rsidR="00843C94">
              <w:br/>
            </w:r>
            <w:r w:rsidR="00843C94">
              <w:br/>
            </w:r>
            <w:r w:rsidR="00843C94" w:rsidRPr="008414AC">
              <w:t>..................................</w:t>
            </w:r>
            <w:r w:rsidR="00293BCF">
              <w:t xml:space="preserve">  </w:t>
            </w:r>
            <w:r w:rsidR="00843C94" w:rsidRPr="008414AC">
              <w:t>EUR</w:t>
            </w:r>
            <w:r w:rsidR="00843C94">
              <w:br/>
              <w:t xml:space="preserve">(vgl. Nr. 2.1 </w:t>
            </w:r>
            <w:proofErr w:type="spellStart"/>
            <w:r w:rsidR="00843C94">
              <w:t>ANBest</w:t>
            </w:r>
            <w:proofErr w:type="spellEnd"/>
            <w:r w:rsidR="00843C94">
              <w:t>-K)</w:t>
            </w:r>
          </w:p>
          <w:p w14:paraId="20F3D8EA" w14:textId="77777777" w:rsidR="00843C94" w:rsidRDefault="00843C94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</w:p>
          <w:p w14:paraId="45D542C7" w14:textId="77777777" w:rsidR="00843C94" w:rsidRDefault="00843C94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</w:p>
          <w:p w14:paraId="216FA7DC" w14:textId="77777777" w:rsidR="00843C94" w:rsidRDefault="00843C94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</w:p>
        </w:tc>
      </w:tr>
      <w:tr w:rsidR="00843C94" w:rsidRPr="00FD2F10" w14:paraId="7605F7F1" w14:textId="77777777" w:rsidTr="007F7628">
        <w:tc>
          <w:tcPr>
            <w:tcW w:w="5910" w:type="dxa"/>
          </w:tcPr>
          <w:p w14:paraId="09D69B0F" w14:textId="77777777" w:rsidR="00843C94" w:rsidRPr="00734B0E" w:rsidRDefault="00843C94" w:rsidP="007F7628">
            <w:pPr>
              <w:tabs>
                <w:tab w:val="left" w:pos="993"/>
              </w:tabs>
              <w:spacing w:after="0"/>
            </w:pPr>
            <w:r>
              <w:lastRenderedPageBreak/>
              <w:t>Hinweis für Baumaßnahmen:</w:t>
            </w:r>
          </w:p>
        </w:tc>
        <w:tc>
          <w:tcPr>
            <w:tcW w:w="3004" w:type="dxa"/>
          </w:tcPr>
          <w:p w14:paraId="09073EEE" w14:textId="77777777" w:rsidR="00843C94" w:rsidRDefault="00843C94" w:rsidP="007F7628">
            <w:pPr>
              <w:tabs>
                <w:tab w:val="left" w:pos="993"/>
              </w:tabs>
              <w:spacing w:after="0"/>
            </w:pPr>
          </w:p>
        </w:tc>
      </w:tr>
      <w:tr w:rsidR="00843C94" w:rsidRPr="00FD2F10" w14:paraId="4DC8B54C" w14:textId="77777777" w:rsidTr="007F7628">
        <w:tc>
          <w:tcPr>
            <w:tcW w:w="5910" w:type="dxa"/>
          </w:tcPr>
          <w:p w14:paraId="5E05BD54" w14:textId="77777777" w:rsidR="00843C94" w:rsidRPr="00734B0E" w:rsidRDefault="00843C94" w:rsidP="007F7628">
            <w:pPr>
              <w:tabs>
                <w:tab w:val="left" w:pos="993"/>
              </w:tabs>
              <w:spacing w:after="0"/>
            </w:pPr>
            <w:r w:rsidRPr="00131264">
              <w:t xml:space="preserve">Bei Baumaßnahmen sind zusätzliche Unterlagen entsprechend Nr. 7.10 der </w:t>
            </w:r>
            <w:proofErr w:type="spellStart"/>
            <w:r w:rsidRPr="00131264">
              <w:t>ANBest</w:t>
            </w:r>
            <w:proofErr w:type="spellEnd"/>
            <w:r w:rsidRPr="00131264">
              <w:t>-K beizufügen.</w:t>
            </w:r>
          </w:p>
        </w:tc>
        <w:tc>
          <w:tcPr>
            <w:tcW w:w="3004" w:type="dxa"/>
          </w:tcPr>
          <w:p w14:paraId="1D3D2532" w14:textId="77777777" w:rsidR="00843C94" w:rsidRDefault="00843C94" w:rsidP="007F7628">
            <w:pPr>
              <w:tabs>
                <w:tab w:val="left" w:pos="993"/>
              </w:tabs>
              <w:spacing w:after="0"/>
            </w:pPr>
          </w:p>
        </w:tc>
      </w:tr>
      <w:tr w:rsidR="00843C94" w:rsidRPr="00FD2F10" w14:paraId="5748526A" w14:textId="77777777" w:rsidTr="007F7628">
        <w:tc>
          <w:tcPr>
            <w:tcW w:w="8914" w:type="dxa"/>
            <w:gridSpan w:val="2"/>
          </w:tcPr>
          <w:p w14:paraId="27DFFF0D" w14:textId="77777777" w:rsidR="00843C94" w:rsidRDefault="00843C94" w:rsidP="007F7628">
            <w:pPr>
              <w:tabs>
                <w:tab w:val="left" w:pos="993"/>
              </w:tabs>
              <w:spacing w:after="0"/>
            </w:pPr>
          </w:p>
        </w:tc>
      </w:tr>
      <w:tr w:rsidR="00843C94" w14:paraId="527A0A89" w14:textId="77777777" w:rsidTr="007F7628">
        <w:tc>
          <w:tcPr>
            <w:tcW w:w="8914" w:type="dxa"/>
            <w:gridSpan w:val="2"/>
          </w:tcPr>
          <w:p w14:paraId="0C8E8B4C" w14:textId="77777777" w:rsidR="00843C94" w:rsidRDefault="00843C94" w:rsidP="007F7628">
            <w:pPr>
              <w:spacing w:after="220"/>
            </w:pPr>
            <w:r w:rsidRPr="008414AC">
              <w:t xml:space="preserve">Die Maßnahme wurde am ........................................ abgeschlossen. </w:t>
            </w:r>
          </w:p>
          <w:p w14:paraId="53828D78" w14:textId="77777777" w:rsidR="00843C94" w:rsidRDefault="00843C94" w:rsidP="00843C94">
            <w:pPr>
              <w:pStyle w:val="Listenabsatz"/>
              <w:tabs>
                <w:tab w:val="num" w:pos="0"/>
              </w:tabs>
              <w:spacing w:after="220"/>
              <w:ind w:left="0" w:hanging="567"/>
              <w:contextualSpacing w:val="0"/>
            </w:pPr>
          </w:p>
        </w:tc>
      </w:tr>
    </w:tbl>
    <w:p w14:paraId="2EF310B9" w14:textId="77777777" w:rsidR="00843C94" w:rsidRDefault="00843C94" w:rsidP="00843C94">
      <w:pPr>
        <w:pStyle w:val="Listenabsatz"/>
        <w:spacing w:after="0" w:line="240" w:lineRule="auto"/>
        <w:ind w:left="714"/>
      </w:pPr>
      <w:r>
        <w:br/>
      </w:r>
      <w:r>
        <w:br/>
      </w:r>
      <w:bookmarkEnd w:id="4"/>
    </w:p>
    <w:p w14:paraId="3DD552B6" w14:textId="77777777" w:rsidR="00843C94" w:rsidRPr="00CD232C" w:rsidRDefault="00843C94" w:rsidP="00843C94">
      <w:pPr>
        <w:spacing w:line="240" w:lineRule="auto"/>
        <w:ind w:left="360"/>
        <w:rPr>
          <w:b/>
          <w:bCs/>
          <w:sz w:val="24"/>
        </w:rPr>
      </w:pPr>
      <w:r w:rsidRPr="00CD232C">
        <w:rPr>
          <w:b/>
          <w:bCs/>
          <w:sz w:val="24"/>
        </w:rPr>
        <w:t xml:space="preserve">5. </w:t>
      </w:r>
      <w:r>
        <w:rPr>
          <w:b/>
          <w:bCs/>
          <w:sz w:val="24"/>
        </w:rPr>
        <w:t>Eigenerklärung</w:t>
      </w:r>
    </w:p>
    <w:p w14:paraId="3BD2F13A" w14:textId="77777777" w:rsidR="00843C94" w:rsidRDefault="00843C94" w:rsidP="00843C94">
      <w:pPr>
        <w:spacing w:line="240" w:lineRule="auto"/>
        <w:ind w:left="360"/>
      </w:pPr>
      <w:r w:rsidRPr="008414AC">
        <w:t xml:space="preserve">In Kenntnis, dass die Verwendungsbestätigung einen Verwendungsnachweis darstellt, und der strafrechtlichen Bedeutung unvollständiger oder falscher Angaben wird versichert: </w:t>
      </w:r>
    </w:p>
    <w:p w14:paraId="267D0122" w14:textId="77777777" w:rsidR="00843C94" w:rsidRDefault="00843C94" w:rsidP="00843C94">
      <w:pPr>
        <w:pStyle w:val="Listenabsatz"/>
        <w:numPr>
          <w:ilvl w:val="0"/>
          <w:numId w:val="2"/>
        </w:numPr>
        <w:spacing w:after="220" w:line="240" w:lineRule="auto"/>
        <w:contextualSpacing w:val="0"/>
      </w:pPr>
      <w:r w:rsidRPr="008414AC">
        <w:t>Die Zuwendung wurde ausschließlich zur Erfüllung des im Bewilligungsbescheid näher bestimmten Zuwendungszwecks verwendet; die im Zuwendungsbescheid genannten Bedingungen und Auflagen wurden eingehalten</w:t>
      </w:r>
      <w:r>
        <w:t xml:space="preserve"> (zweckentsprechende Mittelverwendung) </w:t>
      </w:r>
    </w:p>
    <w:p w14:paraId="24A13EA2" w14:textId="77777777" w:rsidR="00843C94" w:rsidRDefault="00843C94" w:rsidP="00843C94">
      <w:pPr>
        <w:pStyle w:val="Listenabsatz"/>
        <w:numPr>
          <w:ilvl w:val="0"/>
          <w:numId w:val="2"/>
        </w:numPr>
        <w:spacing w:after="220" w:line="240" w:lineRule="auto"/>
        <w:contextualSpacing w:val="0"/>
      </w:pPr>
      <w:bookmarkStart w:id="5" w:name="_Hlk224298767"/>
      <w:bookmarkStart w:id="6" w:name="_Hlk220929286"/>
      <w:r w:rsidRPr="008414AC">
        <w:t xml:space="preserve">Die Zuwendung wurde innerhalb </w:t>
      </w:r>
      <w:r>
        <w:t xml:space="preserve">der im Bewilligungsbescheid bzw. den </w:t>
      </w:r>
      <w:proofErr w:type="spellStart"/>
      <w:r>
        <w:t>ANBest</w:t>
      </w:r>
      <w:proofErr w:type="spellEnd"/>
      <w:r>
        <w:t xml:space="preserve"> vorgegebenen Mittel-Verwendungsfrist </w:t>
      </w:r>
      <w:r w:rsidRPr="008414AC">
        <w:t>verwendet</w:t>
      </w:r>
      <w:r>
        <w:t>:</w:t>
      </w:r>
      <w:bookmarkEnd w:id="5"/>
      <w:r>
        <w:br/>
      </w:r>
      <w:r w:rsidRPr="008414AC">
        <w:t xml:space="preserve"> </w:t>
      </w:r>
      <w:sdt>
        <w:sdtPr>
          <w:id w:val="1207525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-2114197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414AC">
        <w:t xml:space="preserve"> </w:t>
      </w:r>
      <w:r>
        <w:t>nein</w:t>
      </w:r>
      <w:r>
        <w:rPr>
          <w:rStyle w:val="Funotenzeichen"/>
        </w:rPr>
        <w:footnoteReference w:id="3"/>
      </w:r>
      <w:r w:rsidDel="002C44F6">
        <w:t xml:space="preserve"> </w:t>
      </w:r>
    </w:p>
    <w:p w14:paraId="4BB3D2BF" w14:textId="42236786" w:rsidR="00843C94" w:rsidRDefault="00843C94" w:rsidP="003A2395">
      <w:pPr>
        <w:spacing w:line="240" w:lineRule="auto"/>
        <w:ind w:left="1080"/>
      </w:pPr>
      <w:r>
        <w:t xml:space="preserve">Hinweis: Sollten unter Nr. </w:t>
      </w:r>
      <w:r w:rsidR="00F07B36">
        <w:t>5</w:t>
      </w:r>
      <w:r>
        <w:t xml:space="preserve"> b beide Auswahlmöglichkeiten mit „nein“ beantwortet worden sein, müssen der </w:t>
      </w:r>
      <w:r w:rsidRPr="00EA4104">
        <w:t>Verwendungsbestätigung die für die Berechnung der Zinsen notwendigen Unterlagen</w:t>
      </w:r>
      <w:r>
        <w:t xml:space="preserve"> beigefügt werden.</w:t>
      </w:r>
      <w:bookmarkEnd w:id="6"/>
    </w:p>
    <w:p w14:paraId="4CA8C027" w14:textId="77777777" w:rsidR="00843C94" w:rsidRDefault="00843C94" w:rsidP="00843C94">
      <w:pPr>
        <w:pStyle w:val="Listenabsatz"/>
        <w:numPr>
          <w:ilvl w:val="0"/>
          <w:numId w:val="2"/>
        </w:numPr>
        <w:spacing w:after="220" w:line="240" w:lineRule="auto"/>
        <w:contextualSpacing w:val="0"/>
      </w:pPr>
      <w:r>
        <w:lastRenderedPageBreak/>
        <w:t>Die</w:t>
      </w:r>
      <w:r w:rsidRPr="006B64A5">
        <w:t xml:space="preserve"> Fördermittel</w:t>
      </w:r>
      <w:r>
        <w:t xml:space="preserve"> wurden in angemessener wirtschaftlicher Weise verwendet. Entsprechende Berechnungen wurden von kommun</w:t>
      </w:r>
      <w:r w:rsidRPr="006B64A5">
        <w:t>aler Seite durchgeführt</w:t>
      </w:r>
      <w:r>
        <w:rPr>
          <w:rStyle w:val="Funotenzeichen"/>
        </w:rPr>
        <w:footnoteReference w:id="4"/>
      </w:r>
      <w:r>
        <w:t xml:space="preserve">. </w:t>
      </w:r>
    </w:p>
    <w:p w14:paraId="00E07F0C" w14:textId="77777777" w:rsidR="00843C94" w:rsidRDefault="00843C94" w:rsidP="00843C94">
      <w:pPr>
        <w:pStyle w:val="Listenabsatz"/>
        <w:numPr>
          <w:ilvl w:val="0"/>
          <w:numId w:val="2"/>
        </w:numPr>
        <w:spacing w:after="220" w:line="240" w:lineRule="auto"/>
        <w:contextualSpacing w:val="0"/>
      </w:pPr>
      <w:r w:rsidRPr="008414AC">
        <w:t>Alle mit der Zuwendung zusammenhängenden Belege, Verträge und sonstigen Unterlagen können während der</w:t>
      </w:r>
      <w:r w:rsidRPr="00A45D8D">
        <w:t xml:space="preserve"> </w:t>
      </w:r>
      <w:r>
        <w:t xml:space="preserve">im </w:t>
      </w:r>
      <w:r w:rsidRPr="008414AC">
        <w:t xml:space="preserve">Bewilligungsbescheid (einschließlich Nebenbestimmungen) festgelegten Aufbewahrungsfrist jederzeit zum Zwecke der Verwendungsprüfung oder Prüfung durch den </w:t>
      </w:r>
      <w:r>
        <w:t>Landesr</w:t>
      </w:r>
      <w:r w:rsidRPr="008414AC">
        <w:t xml:space="preserve">echnungshof eingesehen oder zur Vorlage bei der prüfenden Stelle angefordert werden. </w:t>
      </w:r>
    </w:p>
    <w:p w14:paraId="3F76B1E5" w14:textId="77777777" w:rsidR="00843C94" w:rsidRDefault="00843C94" w:rsidP="00843C94">
      <w:pPr>
        <w:pStyle w:val="Listenabsatz"/>
        <w:numPr>
          <w:ilvl w:val="0"/>
          <w:numId w:val="2"/>
        </w:numPr>
        <w:spacing w:after="220" w:line="240" w:lineRule="auto"/>
        <w:contextualSpacing w:val="0"/>
      </w:pPr>
      <w:bookmarkStart w:id="7" w:name="_Hlk219728887"/>
      <w:r w:rsidRPr="008414AC">
        <w:t>Dem Zuwendungsempfänger ist bekannt, dass die Zuwendung im Falle ihrer zweckwidrigen Verwendung der Rückforderung und Verzinsung unterliegt und ihm bei Abgabe einer unrichtigen Verwendungsbestätigung d</w:t>
      </w:r>
      <w:r>
        <w:t>ie</w:t>
      </w:r>
      <w:r w:rsidRPr="008414AC">
        <w:t xml:space="preserve"> Beweis</w:t>
      </w:r>
      <w:r>
        <w:t>last</w:t>
      </w:r>
      <w:r w:rsidRPr="008414AC">
        <w:t xml:space="preserve"> für die zweck- und fristgerechte Verwendung obliegt.</w:t>
      </w:r>
    </w:p>
    <w:p w14:paraId="4793836C" w14:textId="77777777" w:rsidR="00843C94" w:rsidRDefault="00843C94" w:rsidP="00843C94">
      <w:pPr>
        <w:pStyle w:val="Listenabsatz"/>
        <w:numPr>
          <w:ilvl w:val="0"/>
          <w:numId w:val="2"/>
        </w:numPr>
        <w:spacing w:after="220" w:line="240" w:lineRule="auto"/>
        <w:contextualSpacing w:val="0"/>
      </w:pPr>
      <w:r>
        <w:t>Im Falle einer Vorsteuerabzugsberechtigung sind alle aufgeführten Beträge als Netto-Beträge dargestellt.</w:t>
      </w:r>
    </w:p>
    <w:p w14:paraId="01259464" w14:textId="77777777" w:rsidR="00843C94" w:rsidRDefault="00843C94" w:rsidP="00843C94">
      <w:pPr>
        <w:pStyle w:val="Listenabsatz"/>
        <w:spacing w:line="240" w:lineRule="auto"/>
        <w:ind w:left="1080"/>
      </w:pPr>
    </w:p>
    <w:bookmarkEnd w:id="7"/>
    <w:p w14:paraId="19BA5EC0" w14:textId="77777777" w:rsidR="00843C94" w:rsidRDefault="00843C94" w:rsidP="00843C94">
      <w:pPr>
        <w:spacing w:line="240" w:lineRule="auto"/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843C94" w14:paraId="7F09A1CB" w14:textId="77777777" w:rsidTr="00F07B36">
        <w:trPr>
          <w:trHeight w:val="1538"/>
        </w:trPr>
        <w:tc>
          <w:tcPr>
            <w:tcW w:w="4746" w:type="dxa"/>
          </w:tcPr>
          <w:p w14:paraId="1DD1BBDA" w14:textId="77777777" w:rsidR="00843C94" w:rsidRPr="00505610" w:rsidRDefault="00843C94" w:rsidP="007F7628">
            <w:pPr>
              <w:rPr>
                <w:sz w:val="20"/>
                <w:szCs w:val="20"/>
              </w:rPr>
            </w:pPr>
            <w:bookmarkStart w:id="8" w:name="_Hlk224728535"/>
            <w:r>
              <w:rPr>
                <w:sz w:val="20"/>
                <w:szCs w:val="20"/>
              </w:rPr>
              <w:t xml:space="preserve">Vor- und </w:t>
            </w:r>
            <w:r w:rsidRPr="00505610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achn</w:t>
            </w:r>
            <w:r w:rsidRPr="00505610">
              <w:rPr>
                <w:sz w:val="20"/>
                <w:szCs w:val="20"/>
              </w:rPr>
              <w:t xml:space="preserve">ame </w:t>
            </w:r>
            <w:r>
              <w:rPr>
                <w:sz w:val="20"/>
                <w:szCs w:val="20"/>
              </w:rPr>
              <w:t xml:space="preserve">des Unterzeichnenden, Organisationseinheit </w:t>
            </w:r>
          </w:p>
        </w:tc>
        <w:tc>
          <w:tcPr>
            <w:tcW w:w="4747" w:type="dxa"/>
          </w:tcPr>
          <w:p w14:paraId="12205FD8" w14:textId="77777777" w:rsidR="00843C94" w:rsidRPr="00505610" w:rsidRDefault="00843C94" w:rsidP="007F7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Vor- und </w:t>
            </w:r>
            <w:r w:rsidRPr="00505610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achn</w:t>
            </w:r>
            <w:r w:rsidRPr="00505610">
              <w:rPr>
                <w:sz w:val="20"/>
                <w:szCs w:val="20"/>
              </w:rPr>
              <w:t>ame</w:t>
            </w:r>
            <w:r>
              <w:rPr>
                <w:sz w:val="20"/>
                <w:szCs w:val="20"/>
              </w:rPr>
              <w:t xml:space="preserve"> des Unterzeichnenden, Organisationseinheit</w:t>
            </w:r>
            <w:r>
              <w:rPr>
                <w:rStyle w:val="Kommentarzeichen"/>
                <w:lang w:eastAsia="en-US"/>
              </w:rPr>
              <w:t xml:space="preserve"> </w:t>
            </w:r>
          </w:p>
        </w:tc>
      </w:tr>
      <w:bookmarkEnd w:id="8"/>
    </w:tbl>
    <w:p w14:paraId="2F90D368" w14:textId="77777777" w:rsidR="00843C94" w:rsidRDefault="00843C94" w:rsidP="00843C94">
      <w:pPr>
        <w:spacing w:line="240" w:lineRule="auto"/>
      </w:pPr>
    </w:p>
    <w:p w14:paraId="620B192B" w14:textId="77777777" w:rsidR="00843C94" w:rsidRDefault="00843C94" w:rsidP="00843C94">
      <w:pPr>
        <w:spacing w:line="240" w:lineRule="auto"/>
      </w:pPr>
      <w:r w:rsidRPr="00080D8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1A2BCBF" wp14:editId="5B2F97E5">
                <wp:simplePos x="0" y="0"/>
                <wp:positionH relativeFrom="margin">
                  <wp:align>left</wp:align>
                </wp:positionH>
                <wp:positionV relativeFrom="paragraph">
                  <wp:posOffset>432021</wp:posOffset>
                </wp:positionV>
                <wp:extent cx="2360930" cy="1404620"/>
                <wp:effectExtent l="0" t="0" r="635" b="0"/>
                <wp:wrapTight wrapText="bothSides">
                  <wp:wrapPolygon edited="0">
                    <wp:start x="0" y="0"/>
                    <wp:lineTo x="0" y="20855"/>
                    <wp:lineTo x="21427" y="20855"/>
                    <wp:lineTo x="21427" y="0"/>
                    <wp:lineTo x="0" y="0"/>
                  </wp:wrapPolygon>
                </wp:wrapTight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E4D16" w14:textId="77777777" w:rsidR="00843C94" w:rsidRPr="00080D8D" w:rsidRDefault="00843C94" w:rsidP="00843C94">
                            <w:pPr>
                              <w:rPr>
                                <w:szCs w:val="22"/>
                              </w:rPr>
                            </w:pPr>
                            <w:r w:rsidRPr="00CE0019">
                              <w:rPr>
                                <w:szCs w:val="22"/>
                              </w:rPr>
                              <w:t xml:space="preserve">(Unterschrift)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A2BCBF" id="_x0000_s1027" type="#_x0000_t202" style="position:absolute;margin-left:0;margin-top:34pt;width:185.9pt;height:110.6pt;z-index:-25165312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gz9voN4AAAAHAQAADwAAAAAAAAAAAAAAAABrBAAAZHJzL2Rvd25yZXYueG1sUEsFBgAAAAAEAAQA&#10;8wAAAHYFAAAAAA==&#10;" stroked="f">
                <v:textbox style="mso-fit-shape-to-text:t">
                  <w:txbxContent>
                    <w:p w14:paraId="235E4D16" w14:textId="77777777" w:rsidR="00843C94" w:rsidRPr="00080D8D" w:rsidRDefault="00843C94" w:rsidP="00843C94">
                      <w:pPr>
                        <w:rPr>
                          <w:szCs w:val="22"/>
                        </w:rPr>
                      </w:pPr>
                      <w:r w:rsidRPr="00CE0019">
                        <w:rPr>
                          <w:szCs w:val="22"/>
                        </w:rPr>
                        <w:t xml:space="preserve">(Unterschrift)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80D8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BE301FC" wp14:editId="5ED00506">
                <wp:simplePos x="0" y="0"/>
                <wp:positionH relativeFrom="page">
                  <wp:align>right</wp:align>
                </wp:positionH>
                <wp:positionV relativeFrom="paragraph">
                  <wp:posOffset>408581</wp:posOffset>
                </wp:positionV>
                <wp:extent cx="3211830" cy="1404620"/>
                <wp:effectExtent l="0" t="0" r="7620" b="0"/>
                <wp:wrapTight wrapText="bothSides">
                  <wp:wrapPolygon edited="0">
                    <wp:start x="0" y="0"/>
                    <wp:lineTo x="0" y="20995"/>
                    <wp:lineTo x="21523" y="20995"/>
                    <wp:lineTo x="21523" y="0"/>
                    <wp:lineTo x="0" y="0"/>
                  </wp:wrapPolygon>
                </wp:wrapTight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70DBB" w14:textId="77777777" w:rsidR="00843C94" w:rsidRPr="00080D8D" w:rsidRDefault="00843C94" w:rsidP="00843C94">
                            <w:pPr>
                              <w:rPr>
                                <w:szCs w:val="22"/>
                              </w:rPr>
                            </w:pPr>
                            <w:r w:rsidRPr="00CE0019">
                              <w:rPr>
                                <w:szCs w:val="22"/>
                              </w:rPr>
                              <w:t xml:space="preserve">(Unterschrift </w:t>
                            </w:r>
                            <w:r w:rsidRPr="00131264">
                              <w:rPr>
                                <w:szCs w:val="22"/>
                              </w:rPr>
                              <w:t xml:space="preserve">eines persönlich und organisatorisch unabhängigen Zweitunterzeichnenden </w:t>
                            </w:r>
                            <w:r>
                              <w:rPr>
                                <w:szCs w:val="22"/>
                              </w:rPr>
                              <w:t>im Rahmen des Vier-Augen-Prinzips</w:t>
                            </w:r>
                            <w:r w:rsidRPr="00CE0019">
                              <w:rPr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E301FC" id="_x0000_s1028" type="#_x0000_t202" style="position:absolute;margin-left:201.7pt;margin-top:32.15pt;width:252.9pt;height:110.6pt;z-index:-25165414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" stroked="f">
                <v:textbox style="mso-fit-shape-to-text:t">
                  <w:txbxContent>
                    <w:p w14:paraId="28B70DBB" w14:textId="77777777" w:rsidR="00843C94" w:rsidRPr="00080D8D" w:rsidRDefault="00843C94" w:rsidP="00843C94">
                      <w:pPr>
                        <w:rPr>
                          <w:szCs w:val="22"/>
                        </w:rPr>
                      </w:pPr>
                      <w:r w:rsidRPr="00CE0019">
                        <w:rPr>
                          <w:szCs w:val="22"/>
                        </w:rPr>
                        <w:t xml:space="preserve">(Unterschrift </w:t>
                      </w:r>
                      <w:r w:rsidRPr="00131264">
                        <w:rPr>
                          <w:szCs w:val="22"/>
                        </w:rPr>
                        <w:t xml:space="preserve">eines persönlich und organisatorisch unabhängigen Zweitunterzeichnenden </w:t>
                      </w:r>
                      <w:r>
                        <w:rPr>
                          <w:szCs w:val="22"/>
                        </w:rPr>
                        <w:t>im Rahmen des Vier-Augen-Prinzips</w:t>
                      </w:r>
                      <w:r w:rsidRPr="00CE0019">
                        <w:rPr>
                          <w:szCs w:val="22"/>
                        </w:rPr>
                        <w:t>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8414AC">
        <w:t>....................................................................</w:t>
      </w:r>
      <w:r>
        <w:tab/>
      </w:r>
      <w:r>
        <w:tab/>
      </w:r>
      <w:r>
        <w:tab/>
        <w:t xml:space="preserve">           </w:t>
      </w:r>
      <w:r w:rsidRPr="008414AC">
        <w:t>....................................................................</w:t>
      </w:r>
      <w:r>
        <w:tab/>
      </w:r>
    </w:p>
    <w:p w14:paraId="5ED15F09" w14:textId="77777777" w:rsidR="00843C94" w:rsidRDefault="00843C94" w:rsidP="00843C9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137C300" w14:textId="77777777" w:rsidR="00843C94" w:rsidRDefault="00843C94" w:rsidP="00843C94">
      <w:pPr>
        <w:spacing w:line="240" w:lineRule="auto"/>
      </w:pPr>
      <w:r w:rsidRPr="00CE0019">
        <w:rPr>
          <w:sz w:val="18"/>
          <w:szCs w:val="18"/>
        </w:rPr>
        <w:tab/>
      </w:r>
      <w:r w:rsidRPr="00CE0019">
        <w:rPr>
          <w:sz w:val="18"/>
          <w:szCs w:val="18"/>
        </w:rPr>
        <w:tab/>
      </w:r>
      <w:r w:rsidRPr="00CE0019">
        <w:rPr>
          <w:sz w:val="18"/>
          <w:szCs w:val="18"/>
        </w:rPr>
        <w:tab/>
      </w:r>
      <w:r w:rsidRPr="00CE0019">
        <w:rPr>
          <w:sz w:val="18"/>
          <w:szCs w:val="18"/>
        </w:rPr>
        <w:tab/>
        <w:t xml:space="preserve"> </w:t>
      </w:r>
      <w:r>
        <w:tab/>
      </w:r>
    </w:p>
    <w:bookmarkEnd w:id="0"/>
    <w:p w14:paraId="73408B99" w14:textId="77777777" w:rsidR="00843C94" w:rsidRPr="00C270EA" w:rsidRDefault="00843C94" w:rsidP="00843C94">
      <w:pPr>
        <w:spacing w:line="240" w:lineRule="auto"/>
      </w:pPr>
    </w:p>
    <w:p w14:paraId="0E385A0E" w14:textId="77777777" w:rsidR="000C3EA5" w:rsidRPr="002444B1" w:rsidRDefault="000C3EA5">
      <w:pPr>
        <w:rPr>
          <w:rFonts w:ascii="Arial" w:hAnsi="Arial"/>
          <w:sz w:val="24"/>
        </w:rPr>
      </w:pPr>
    </w:p>
    <w:sectPr w:rsidR="000C3EA5" w:rsidRPr="00244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72D19" w14:textId="77777777" w:rsidR="00CC3963" w:rsidRDefault="00CC3963" w:rsidP="00843C94">
      <w:pPr>
        <w:spacing w:after="0" w:line="240" w:lineRule="auto"/>
      </w:pPr>
      <w:r>
        <w:separator/>
      </w:r>
    </w:p>
  </w:endnote>
  <w:endnote w:type="continuationSeparator" w:id="0">
    <w:p w14:paraId="0940DB73" w14:textId="77777777" w:rsidR="00CC3963" w:rsidRDefault="00CC3963" w:rsidP="0084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ptos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AB3E" w14:textId="77777777" w:rsidR="00293BCF" w:rsidRDefault="00293B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DF62" w14:textId="77777777" w:rsidR="00293BCF" w:rsidRDefault="00293B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D336" w14:textId="77777777" w:rsidR="00293BCF" w:rsidRDefault="00293B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07AA5" w14:textId="77777777" w:rsidR="00CC3963" w:rsidRDefault="00CC3963" w:rsidP="00843C94">
      <w:pPr>
        <w:spacing w:after="0" w:line="240" w:lineRule="auto"/>
      </w:pPr>
      <w:r>
        <w:separator/>
      </w:r>
    </w:p>
  </w:footnote>
  <w:footnote w:type="continuationSeparator" w:id="0">
    <w:p w14:paraId="204AC139" w14:textId="77777777" w:rsidR="00CC3963" w:rsidRDefault="00CC3963" w:rsidP="00843C94">
      <w:pPr>
        <w:spacing w:after="0" w:line="240" w:lineRule="auto"/>
      </w:pPr>
      <w:r>
        <w:continuationSeparator/>
      </w:r>
    </w:p>
  </w:footnote>
  <w:footnote w:id="1">
    <w:p w14:paraId="4124CDD9" w14:textId="77777777" w:rsidR="003F4FC4" w:rsidRPr="005D4D83" w:rsidRDefault="003F4FC4" w:rsidP="003F4FC4">
      <w:pPr>
        <w:rPr>
          <w:rFonts w:ascii="Arial" w:hAnsi="Arial"/>
          <w:sz w:val="24"/>
        </w:rPr>
      </w:pPr>
      <w:r>
        <w:rPr>
          <w:rStyle w:val="Funotenzeichen"/>
        </w:rPr>
        <w:footnoteRef/>
      </w:r>
      <w:r>
        <w:t xml:space="preserve"> </w:t>
      </w:r>
      <w:r w:rsidRPr="00816A00">
        <w:rPr>
          <w:bCs/>
          <w:sz w:val="19"/>
          <w:szCs w:val="19"/>
        </w:rPr>
        <w:t xml:space="preserve">Mit Ausnahme der Darstellung der Zielerreichung können </w:t>
      </w:r>
      <w:r>
        <w:rPr>
          <w:bCs/>
          <w:sz w:val="19"/>
          <w:szCs w:val="19"/>
        </w:rPr>
        <w:t>die im Soll-Ist-Vergleich aufzuführenden</w:t>
      </w:r>
      <w:r w:rsidRPr="00816A00">
        <w:rPr>
          <w:bCs/>
          <w:sz w:val="19"/>
          <w:szCs w:val="19"/>
        </w:rPr>
        <w:t xml:space="preserve"> Daten aus dem </w:t>
      </w:r>
      <w:r>
        <w:rPr>
          <w:bCs/>
          <w:sz w:val="19"/>
          <w:szCs w:val="19"/>
        </w:rPr>
        <w:t>Bewilligungsbescheid</w:t>
      </w:r>
      <w:r w:rsidRPr="00816A00">
        <w:rPr>
          <w:bCs/>
          <w:sz w:val="19"/>
          <w:szCs w:val="19"/>
        </w:rPr>
        <w:t xml:space="preserve"> </w:t>
      </w:r>
      <w:r>
        <w:rPr>
          <w:rStyle w:val="Kommentarzeichen"/>
        </w:rPr>
        <w:t/>
      </w:r>
      <w:r>
        <w:rPr>
          <w:rStyle w:val="Kommentarzeichen"/>
        </w:rPr>
        <w:t/>
      </w:r>
      <w:r w:rsidRPr="00816A00">
        <w:rPr>
          <w:bCs/>
          <w:sz w:val="19"/>
          <w:szCs w:val="19"/>
        </w:rPr>
        <w:t>übernommen werden oder aus dem Haushaltsmanagementsystem der Kommune exportiert werden</w:t>
      </w:r>
      <w:r>
        <w:rPr>
          <w:rStyle w:val="Kommentarzeichen"/>
        </w:rPr>
        <w:t/>
      </w:r>
      <w:r>
        <w:rPr>
          <w:rStyle w:val="Kommentarzeichen"/>
        </w:rPr>
        <w:t/>
      </w:r>
    </w:p>
  </w:footnote>
  <w:footnote w:id="2">
    <w:p w14:paraId="3BF9CF6E" w14:textId="77777777" w:rsidR="003F4FC4" w:rsidRPr="00C325E8" w:rsidRDefault="003F4FC4" w:rsidP="003F4FC4">
      <w:pPr>
        <w:spacing w:after="220"/>
        <w:rPr>
          <w:sz w:val="20"/>
          <w:szCs w:val="20"/>
        </w:rPr>
      </w:pPr>
      <w:r w:rsidRPr="00C325E8">
        <w:rPr>
          <w:rStyle w:val="Funotenzeichen"/>
        </w:rPr>
        <w:footnoteRef/>
      </w:r>
      <w:r w:rsidRPr="00C325E8">
        <w:t xml:space="preserve"> </w:t>
      </w:r>
      <w:r w:rsidRPr="00DF2C46">
        <w:rPr>
          <w:sz w:val="20"/>
          <w:szCs w:val="20"/>
        </w:rPr>
        <w:t>Im Rückforderungsfall können bei Überschreiten des Bagatellbetrags von 2500 EUR von Seiten der Bewilligungsstelle weitere Unterlagen angefordert werden.</w:t>
      </w:r>
    </w:p>
    <w:p w14:paraId="79978161" w14:textId="77777777" w:rsidR="003F4FC4" w:rsidRDefault="003F4FC4" w:rsidP="003F4FC4">
      <w:pPr>
        <w:pStyle w:val="Funotentext"/>
      </w:pPr>
    </w:p>
  </w:footnote>
  <w:footnote w:id="3">
    <w:p w14:paraId="447E8B42" w14:textId="77777777" w:rsidR="00843C94" w:rsidRDefault="00843C94" w:rsidP="00843C94">
      <w:pPr>
        <w:pStyle w:val="Funotentext"/>
      </w:pPr>
      <w:r>
        <w:rPr>
          <w:rStyle w:val="Funotenzeichen"/>
        </w:rPr>
        <w:footnoteRef/>
      </w:r>
      <w:r>
        <w:t xml:space="preserve"> Falls „nein“ angekreuzt wurde, können von Seiten der Bewilligungsstelle im Rahmen der Zinsberechnung weitere Unterlagen angefordert werden.</w:t>
      </w:r>
    </w:p>
  </w:footnote>
  <w:footnote w:id="4">
    <w:p w14:paraId="45B13B8B" w14:textId="77777777" w:rsidR="00843C94" w:rsidRDefault="00843C94" w:rsidP="00843C94">
      <w:pPr>
        <w:pStyle w:val="Funotentext"/>
      </w:pPr>
      <w:r>
        <w:rPr>
          <w:rStyle w:val="Funotenzeichen"/>
        </w:rPr>
        <w:footnoteRef/>
      </w:r>
      <w:r>
        <w:t xml:space="preserve"> Berechnungen sind nicht vorzulegen, sondern lediglich vorzuhalten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D054" w14:textId="77777777" w:rsidR="00293BCF" w:rsidRDefault="00293B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640F" w14:textId="77777777" w:rsidR="00293BCF" w:rsidRDefault="00293BC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E762" w14:textId="77777777" w:rsidR="00293BCF" w:rsidRDefault="00293B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629A"/>
    <w:multiLevelType w:val="hybridMultilevel"/>
    <w:tmpl w:val="574EA72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E27392"/>
    <w:multiLevelType w:val="hybridMultilevel"/>
    <w:tmpl w:val="2E56FA50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25A24D1"/>
    <w:multiLevelType w:val="hybridMultilevel"/>
    <w:tmpl w:val="00D896C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0262667">
    <w:abstractNumId w:val="2"/>
  </w:num>
  <w:num w:numId="2" w16cid:durableId="2012752729">
    <w:abstractNumId w:val="0"/>
  </w:num>
  <w:num w:numId="3" w16cid:durableId="89577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94"/>
    <w:rsid w:val="00011EB7"/>
    <w:rsid w:val="0006330E"/>
    <w:rsid w:val="000C3EA5"/>
    <w:rsid w:val="002444B1"/>
    <w:rsid w:val="00293BCF"/>
    <w:rsid w:val="002E40FF"/>
    <w:rsid w:val="003100F5"/>
    <w:rsid w:val="00365C4E"/>
    <w:rsid w:val="0036761C"/>
    <w:rsid w:val="003A2395"/>
    <w:rsid w:val="003F4FC4"/>
    <w:rsid w:val="004A17E2"/>
    <w:rsid w:val="005B7C1C"/>
    <w:rsid w:val="005F14A7"/>
    <w:rsid w:val="006376BA"/>
    <w:rsid w:val="00716FE7"/>
    <w:rsid w:val="00843C94"/>
    <w:rsid w:val="008945AF"/>
    <w:rsid w:val="008F586F"/>
    <w:rsid w:val="00975DCE"/>
    <w:rsid w:val="009B329D"/>
    <w:rsid w:val="009C24C2"/>
    <w:rsid w:val="009D4A78"/>
    <w:rsid w:val="00A52076"/>
    <w:rsid w:val="00AF04A4"/>
    <w:rsid w:val="00B23E03"/>
    <w:rsid w:val="00B55E14"/>
    <w:rsid w:val="00BC1BC7"/>
    <w:rsid w:val="00C63586"/>
    <w:rsid w:val="00C72A9B"/>
    <w:rsid w:val="00CA15AF"/>
    <w:rsid w:val="00CB061F"/>
    <w:rsid w:val="00CC3963"/>
    <w:rsid w:val="00CF0228"/>
    <w:rsid w:val="00DA0998"/>
    <w:rsid w:val="00EA2442"/>
    <w:rsid w:val="00EC4827"/>
    <w:rsid w:val="00F0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F6B9"/>
  <w15:chartTrackingRefBased/>
  <w15:docId w15:val="{49370722-F2D1-429C-AE63-BEFB5A90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Wue Sans" w:eastAsiaTheme="minorHAnsi" w:hAnsi="BaWue Sans" w:cs="Arial"/>
        <w:kern w:val="2"/>
        <w:sz w:val="22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C94"/>
    <w:pPr>
      <w:suppressAutoHyphens/>
      <w:spacing w:after="440"/>
    </w:pPr>
    <w:rPr>
      <w:rFonts w:cstheme="minorBidi"/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3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3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3C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3C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3C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3C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3C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3C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3C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3C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3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3C9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3C9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3C9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3C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3C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3C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3C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3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3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3C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3C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3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3C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3C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3C9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3C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3C94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3C94"/>
    <w:rPr>
      <w:b/>
      <w:bCs/>
      <w:smallCaps/>
      <w:color w:val="2E74B5" w:themeColor="accent1" w:themeShade="BF"/>
      <w:spacing w:val="5"/>
    </w:rPr>
  </w:style>
  <w:style w:type="table" w:customStyle="1" w:styleId="Tabellenvorlage">
    <w:name w:val="Tabellenvorlage"/>
    <w:basedOn w:val="NormaleTabelle"/>
    <w:uiPriority w:val="99"/>
    <w:rsid w:val="00843C94"/>
    <w:pPr>
      <w:suppressAutoHyphens/>
      <w:spacing w:after="0" w:line="240" w:lineRule="auto"/>
    </w:pPr>
    <w:rPr>
      <w:rFonts w:cstheme="minorBidi"/>
      <w:sz w:val="16"/>
      <w:lang w:eastAsia="zh-CN"/>
    </w:rPr>
    <w:tblPr>
      <w:tblBorders>
        <w:insideH w:val="single" w:sz="4" w:space="0" w:color="E7E6E6" w:themeColor="background2"/>
        <w:insideV w:val="single" w:sz="4" w:space="0" w:color="E7E6E6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7E6E6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7E6E6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843C94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843C94"/>
    <w:rPr>
      <w:rFonts w:cstheme="minorBidi"/>
      <w:color w:val="000000" w:themeColor="text1"/>
      <w:sz w:val="16"/>
      <w:szCs w:val="20"/>
    </w:rPr>
  </w:style>
  <w:style w:type="character" w:styleId="Funotenzeichen">
    <w:name w:val="footnote reference"/>
    <w:uiPriority w:val="99"/>
    <w:rsid w:val="00843C94"/>
    <w:rPr>
      <w:vertAlign w:val="superscript"/>
      <w:lang w:val="de-DE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843C9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843C94"/>
    <w:rPr>
      <w:rFonts w:asciiTheme="minorHAnsi" w:hAnsiTheme="minorHAnsi" w:cstheme="minorBidi"/>
      <w:color w:val="000000" w:themeColor="text1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843C94"/>
    <w:rPr>
      <w:sz w:val="16"/>
      <w:szCs w:val="16"/>
      <w:lang w:val="de-DE"/>
    </w:rPr>
  </w:style>
  <w:style w:type="table" w:styleId="Tabellenraster">
    <w:name w:val="Table Grid"/>
    <w:basedOn w:val="NormaleTabelle"/>
    <w:uiPriority w:val="39"/>
    <w:rsid w:val="00843C94"/>
    <w:pPr>
      <w:suppressAutoHyphens/>
      <w:spacing w:after="0" w:line="240" w:lineRule="auto"/>
    </w:pPr>
    <w:rPr>
      <w:rFonts w:asciiTheme="minorHAnsi" w:hAnsiTheme="minorHAnsi" w:cstheme="minorBidi"/>
      <w:sz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9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3BCF"/>
    <w:rPr>
      <w:rFonts w:cstheme="minorBidi"/>
      <w:color w:val="000000" w:themeColor="text1"/>
    </w:rPr>
  </w:style>
  <w:style w:type="paragraph" w:styleId="Fuzeile">
    <w:name w:val="footer"/>
    <w:basedOn w:val="Standard"/>
    <w:link w:val="FuzeileZchn"/>
    <w:uiPriority w:val="99"/>
    <w:unhideWhenUsed/>
    <w:rsid w:val="0029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3BCF"/>
    <w:rPr>
      <w:rFonts w:cstheme="minorBidi"/>
      <w:color w:val="000000" w:themeColor="text1"/>
    </w:rPr>
  </w:style>
  <w:style w:type="paragraph" w:styleId="berarbeitung">
    <w:name w:val="Revision"/>
    <w:hidden/>
    <w:uiPriority w:val="99"/>
    <w:semiHidden/>
    <w:rsid w:val="00EC4827"/>
    <w:pPr>
      <w:spacing w:after="0" w:line="240" w:lineRule="auto"/>
    </w:pPr>
    <w:rPr>
      <w:rFonts w:cstheme="minorBid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Binder, Britta (FM)</dc:creator>
  <cp:keywords/>
  <dc:description/>
  <cp:lastModifiedBy>Strohmayer, Nikolai (MLR)</cp:lastModifiedBy>
  <cp:revision>2</cp:revision>
  <dcterms:created xsi:type="dcterms:W3CDTF">2026-05-11T08:05:00Z</dcterms:created>
  <dcterms:modified xsi:type="dcterms:W3CDTF">2026-05-11T08:05:00Z</dcterms:modified>
</cp:coreProperties>
</file>