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AA" w:rsidRPr="00053BDF" w:rsidRDefault="00053BDF" w:rsidP="00053BDF">
      <w:pPr>
        <w:jc w:val="center"/>
        <w:rPr>
          <w:rFonts w:ascii="Arial" w:hAnsi="Arial" w:cs="Arial"/>
          <w:b/>
          <w:sz w:val="26"/>
          <w:szCs w:val="26"/>
        </w:rPr>
      </w:pPr>
      <w:r w:rsidRPr="00053BDF">
        <w:rPr>
          <w:rFonts w:ascii="Arial" w:hAnsi="Arial" w:cs="Arial"/>
          <w:b/>
          <w:sz w:val="26"/>
          <w:szCs w:val="26"/>
        </w:rPr>
        <w:t>Anlage Vorhabenbeschreibung</w:t>
      </w:r>
    </w:p>
    <w:p w:rsidR="00053BDF" w:rsidRPr="00053BDF" w:rsidRDefault="00053BDF" w:rsidP="00053BDF">
      <w:pPr>
        <w:spacing w:after="0"/>
        <w:rPr>
          <w:rFonts w:ascii="Arial" w:hAnsi="Arial" w:cs="Arial"/>
          <w:sz w:val="24"/>
          <w:szCs w:val="24"/>
        </w:rPr>
      </w:pPr>
    </w:p>
    <w:p w:rsidR="00053BDF" w:rsidRDefault="00FA0D6D" w:rsidP="00053B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wird je Maßnahme eine Vorhabenbeschreibung benötigt:</w:t>
      </w:r>
      <w:bookmarkStart w:id="0" w:name="_GoBack"/>
      <w:bookmarkEnd w:id="0"/>
    </w:p>
    <w:p w:rsidR="00053BDF" w:rsidRDefault="00053BDF" w:rsidP="00053BD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D293E" w:rsidTr="00DD293E">
        <w:tc>
          <w:tcPr>
            <w:tcW w:w="1838" w:type="dxa"/>
          </w:tcPr>
          <w:p w:rsidR="00DD293E" w:rsidRPr="00053BDF" w:rsidRDefault="00DD293E" w:rsidP="00DD293E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Cs/>
                  <w:szCs w:val="24"/>
                  <w:lang w:eastAsia="en-US"/>
                </w:rPr>
                <w:id w:val="-11948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Cs/>
                <w:szCs w:val="24"/>
                <w:lang w:eastAsia="en-US"/>
              </w:rPr>
              <w:t xml:space="preserve"> Maßnahme wird beantragt</w:t>
            </w:r>
          </w:p>
        </w:tc>
        <w:tc>
          <w:tcPr>
            <w:tcW w:w="7224" w:type="dxa"/>
          </w:tcPr>
          <w:p w:rsidR="00DD293E" w:rsidRPr="00DD293E" w:rsidRDefault="00DD293E" w:rsidP="00DD293E">
            <w:pPr>
              <w:pStyle w:val="Listenabsatz"/>
              <w:spacing w:after="0" w:line="240" w:lineRule="auto"/>
              <w:ind w:left="0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proofErr w:type="spellStart"/>
            <w:r w:rsidRPr="00DD293E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VwV</w:t>
            </w:r>
            <w:proofErr w:type="spellEnd"/>
            <w:r w:rsidRPr="00DD293E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 xml:space="preserve"> Tierzuchtförderung Nr. 2.1.1</w:t>
            </w:r>
          </w:p>
          <w:p w:rsidR="00DD293E" w:rsidRPr="00053BDF" w:rsidRDefault="00DD293E" w:rsidP="00DD293E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053BDF">
              <w:rPr>
                <w:rFonts w:ascii="Arial" w:eastAsiaTheme="minorHAnsi" w:hAnsi="Arial" w:cs="Arial"/>
                <w:bCs/>
                <w:szCs w:val="24"/>
                <w:lang w:eastAsia="en-US"/>
              </w:rPr>
              <w:t xml:space="preserve">Veranstaltung von Landestierschauen sowie die Teilnahme </w:t>
            </w:r>
            <w:r>
              <w:rPr>
                <w:rFonts w:ascii="Arial" w:eastAsiaTheme="minorHAnsi" w:hAnsi="Arial" w:cs="Arial"/>
                <w:bCs/>
                <w:szCs w:val="24"/>
                <w:lang w:eastAsia="en-US"/>
              </w:rPr>
              <w:br/>
            </w:r>
            <w:r w:rsidRPr="00053BDF">
              <w:rPr>
                <w:rFonts w:ascii="Arial" w:eastAsiaTheme="minorHAnsi" w:hAnsi="Arial" w:cs="Arial"/>
                <w:bCs/>
                <w:szCs w:val="24"/>
                <w:lang w:eastAsia="en-US"/>
              </w:rPr>
              <w:t>an überregionalen Tierschauen</w:t>
            </w:r>
          </w:p>
        </w:tc>
      </w:tr>
      <w:tr w:rsidR="00053BDF" w:rsidTr="00053BDF">
        <w:tc>
          <w:tcPr>
            <w:tcW w:w="9062" w:type="dxa"/>
            <w:gridSpan w:val="2"/>
          </w:tcPr>
          <w:p w:rsidR="00053BDF" w:rsidRDefault="00053BDF" w:rsidP="00053BDF">
            <w:pPr>
              <w:rPr>
                <w:rFonts w:cs="Arial"/>
                <w:szCs w:val="24"/>
              </w:rPr>
            </w:pPr>
          </w:p>
          <w:p w:rsidR="00053BDF" w:rsidRDefault="00053BDF" w:rsidP="00053BDF">
            <w:pPr>
              <w:rPr>
                <w:rFonts w:cs="Arial"/>
                <w:szCs w:val="24"/>
              </w:rPr>
            </w:pPr>
          </w:p>
          <w:p w:rsidR="00053BDF" w:rsidRDefault="00053BDF" w:rsidP="00053BDF">
            <w:pPr>
              <w:rPr>
                <w:rFonts w:cs="Arial"/>
                <w:szCs w:val="24"/>
              </w:rPr>
            </w:pPr>
          </w:p>
          <w:p w:rsidR="00053BDF" w:rsidRDefault="00053BDF" w:rsidP="00053BDF">
            <w:pPr>
              <w:rPr>
                <w:rFonts w:cs="Arial"/>
                <w:szCs w:val="24"/>
              </w:rPr>
            </w:pPr>
          </w:p>
          <w:p w:rsidR="00053BDF" w:rsidRDefault="00053BDF" w:rsidP="00053BDF">
            <w:pPr>
              <w:rPr>
                <w:rFonts w:cs="Arial"/>
                <w:szCs w:val="24"/>
              </w:rPr>
            </w:pPr>
          </w:p>
          <w:p w:rsidR="00053BDF" w:rsidRDefault="00053BDF" w:rsidP="00053BDF">
            <w:pPr>
              <w:rPr>
                <w:rFonts w:cs="Arial"/>
                <w:szCs w:val="24"/>
              </w:rPr>
            </w:pPr>
          </w:p>
          <w:p w:rsidR="00053BDF" w:rsidRDefault="00053BDF" w:rsidP="00053BDF">
            <w:pPr>
              <w:rPr>
                <w:rFonts w:cs="Arial"/>
                <w:szCs w:val="24"/>
              </w:rPr>
            </w:pPr>
          </w:p>
          <w:p w:rsidR="00053BDF" w:rsidRDefault="00053BDF" w:rsidP="00053BDF">
            <w:pPr>
              <w:rPr>
                <w:rFonts w:cs="Arial"/>
                <w:szCs w:val="24"/>
              </w:rPr>
            </w:pPr>
          </w:p>
        </w:tc>
      </w:tr>
    </w:tbl>
    <w:p w:rsidR="00053BDF" w:rsidRDefault="00053BDF" w:rsidP="00053BD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A0D6D" w:rsidTr="008050F3">
        <w:tc>
          <w:tcPr>
            <w:tcW w:w="1838" w:type="dxa"/>
          </w:tcPr>
          <w:p w:rsidR="00FA0D6D" w:rsidRPr="00053BDF" w:rsidRDefault="00FA0D6D" w:rsidP="008050F3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Cs/>
                  <w:szCs w:val="24"/>
                  <w:lang w:eastAsia="en-US"/>
                </w:rPr>
                <w:id w:val="16842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Cs/>
                <w:szCs w:val="24"/>
                <w:lang w:eastAsia="en-US"/>
              </w:rPr>
              <w:t xml:space="preserve"> Maßnahme wird beantragt</w:t>
            </w:r>
          </w:p>
        </w:tc>
        <w:tc>
          <w:tcPr>
            <w:tcW w:w="7224" w:type="dxa"/>
          </w:tcPr>
          <w:p w:rsidR="00FA0D6D" w:rsidRPr="00FA0D6D" w:rsidRDefault="00FA0D6D" w:rsidP="00FA0D6D">
            <w:pPr>
              <w:pStyle w:val="Listenabsatz"/>
              <w:spacing w:after="0" w:line="240" w:lineRule="auto"/>
              <w:ind w:left="0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proofErr w:type="spellStart"/>
            <w:r w:rsidRPr="00FA0D6D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VwV</w:t>
            </w:r>
            <w:proofErr w:type="spellEnd"/>
            <w:r w:rsidRPr="00FA0D6D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 xml:space="preserve"> Tierzuchtförderung Nr. 2.1.2</w:t>
            </w:r>
          </w:p>
          <w:p w:rsidR="00FA0D6D" w:rsidRPr="00053BDF" w:rsidRDefault="00FA0D6D" w:rsidP="00FA0D6D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053BDF">
              <w:rPr>
                <w:rFonts w:ascii="Arial" w:eastAsiaTheme="minorHAnsi" w:hAnsi="Arial" w:cs="Arial"/>
                <w:bCs/>
                <w:szCs w:val="24"/>
                <w:lang w:eastAsia="en-US"/>
              </w:rPr>
              <w:t>Vergabe von symbolischen Preisen im Rahmen von Tierschauen oder züchterischen Wettbewerben</w:t>
            </w:r>
          </w:p>
        </w:tc>
      </w:tr>
      <w:tr w:rsidR="00FA0D6D" w:rsidTr="008050F3">
        <w:tc>
          <w:tcPr>
            <w:tcW w:w="9062" w:type="dxa"/>
            <w:gridSpan w:val="2"/>
          </w:tcPr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</w:tc>
      </w:tr>
    </w:tbl>
    <w:p w:rsidR="00FA0D6D" w:rsidRDefault="00FA0D6D" w:rsidP="00053BD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A0D6D" w:rsidTr="008050F3">
        <w:tc>
          <w:tcPr>
            <w:tcW w:w="1838" w:type="dxa"/>
          </w:tcPr>
          <w:p w:rsidR="00FA0D6D" w:rsidRPr="00053BDF" w:rsidRDefault="00FA0D6D" w:rsidP="008050F3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Cs/>
                  <w:szCs w:val="24"/>
                  <w:lang w:eastAsia="en-US"/>
                </w:rPr>
                <w:id w:val="19369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Cs/>
                <w:szCs w:val="24"/>
                <w:lang w:eastAsia="en-US"/>
              </w:rPr>
              <w:t xml:space="preserve"> Maßnahme wird beantragt</w:t>
            </w:r>
          </w:p>
        </w:tc>
        <w:tc>
          <w:tcPr>
            <w:tcW w:w="7224" w:type="dxa"/>
          </w:tcPr>
          <w:p w:rsidR="00FA0D6D" w:rsidRPr="00FA0D6D" w:rsidRDefault="00FA0D6D" w:rsidP="00FA0D6D">
            <w:pPr>
              <w:pStyle w:val="Listenabsatz"/>
              <w:spacing w:after="0" w:line="240" w:lineRule="auto"/>
              <w:ind w:left="0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proofErr w:type="spellStart"/>
            <w:r w:rsidRPr="00FA0D6D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VwV</w:t>
            </w:r>
            <w:proofErr w:type="spellEnd"/>
            <w:r w:rsidRPr="00FA0D6D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 xml:space="preserve"> Tierzuchtförderung, Nr. 2.2</w:t>
            </w:r>
          </w:p>
          <w:p w:rsidR="00FA0D6D" w:rsidRPr="00053BDF" w:rsidRDefault="00FA0D6D" w:rsidP="00FA0D6D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053BDF">
              <w:rPr>
                <w:rFonts w:ascii="Arial" w:eastAsiaTheme="minorHAnsi" w:hAnsi="Arial" w:cs="Arial"/>
                <w:bCs/>
                <w:szCs w:val="24"/>
                <w:lang w:eastAsia="en-US"/>
              </w:rPr>
              <w:t>Anlegen und Führen von Zuchtbüchern</w:t>
            </w:r>
          </w:p>
        </w:tc>
      </w:tr>
      <w:tr w:rsidR="00FA0D6D" w:rsidTr="008050F3">
        <w:tc>
          <w:tcPr>
            <w:tcW w:w="9062" w:type="dxa"/>
            <w:gridSpan w:val="2"/>
          </w:tcPr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</w:tc>
      </w:tr>
    </w:tbl>
    <w:p w:rsidR="00FA0D6D" w:rsidRDefault="00FA0D6D" w:rsidP="00053BD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A0D6D" w:rsidTr="008050F3">
        <w:tc>
          <w:tcPr>
            <w:tcW w:w="1838" w:type="dxa"/>
          </w:tcPr>
          <w:p w:rsidR="00FA0D6D" w:rsidRPr="00053BDF" w:rsidRDefault="00FA0D6D" w:rsidP="008050F3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Cs/>
                  <w:szCs w:val="24"/>
                  <w:lang w:eastAsia="en-US"/>
                </w:rPr>
                <w:id w:val="16977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Cs/>
                <w:szCs w:val="24"/>
                <w:lang w:eastAsia="en-US"/>
              </w:rPr>
              <w:t xml:space="preserve"> Maßnahme wird beantragt</w:t>
            </w:r>
          </w:p>
        </w:tc>
        <w:tc>
          <w:tcPr>
            <w:tcW w:w="7224" w:type="dxa"/>
          </w:tcPr>
          <w:p w:rsidR="00FA0D6D" w:rsidRPr="00FA0D6D" w:rsidRDefault="00FA0D6D" w:rsidP="00FA0D6D">
            <w:pPr>
              <w:pStyle w:val="Listenabsatz"/>
              <w:spacing w:after="0" w:line="240" w:lineRule="auto"/>
              <w:ind w:left="0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proofErr w:type="spellStart"/>
            <w:r w:rsidRPr="00FA0D6D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VwV</w:t>
            </w:r>
            <w:proofErr w:type="spellEnd"/>
            <w:r w:rsidRPr="00FA0D6D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 xml:space="preserve"> Tierzuchtförderung, Nr. 2.3 </w:t>
            </w:r>
          </w:p>
          <w:p w:rsidR="00FA0D6D" w:rsidRPr="00053BDF" w:rsidRDefault="00FA0D6D" w:rsidP="00FA0D6D">
            <w:pPr>
              <w:pStyle w:val="Listenabsatz"/>
              <w:spacing w:line="240" w:lineRule="auto"/>
              <w:ind w:left="0"/>
              <w:contextualSpacing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053BDF">
              <w:rPr>
                <w:rFonts w:ascii="Arial" w:eastAsiaTheme="minorHAnsi" w:hAnsi="Arial" w:cs="Arial"/>
                <w:bCs/>
                <w:szCs w:val="24"/>
                <w:lang w:eastAsia="en-US"/>
              </w:rPr>
              <w:t xml:space="preserve">Leistungsprüfungen von Jungbullen von gefährdeten Rassen </w:t>
            </w:r>
            <w:r w:rsidRPr="00053BDF">
              <w:rPr>
                <w:rFonts w:ascii="Arial" w:eastAsiaTheme="minorHAnsi" w:hAnsi="Arial" w:cs="Arial"/>
                <w:bCs/>
                <w:szCs w:val="24"/>
                <w:lang w:eastAsia="en-US"/>
              </w:rPr>
              <w:br/>
              <w:t>auf Station</w:t>
            </w:r>
          </w:p>
        </w:tc>
      </w:tr>
      <w:tr w:rsidR="00FA0D6D" w:rsidTr="008050F3">
        <w:tc>
          <w:tcPr>
            <w:tcW w:w="9062" w:type="dxa"/>
            <w:gridSpan w:val="2"/>
          </w:tcPr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  <w:p w:rsidR="00FA0D6D" w:rsidRDefault="00FA0D6D" w:rsidP="008050F3">
            <w:pPr>
              <w:rPr>
                <w:rFonts w:cs="Arial"/>
                <w:szCs w:val="24"/>
              </w:rPr>
            </w:pPr>
          </w:p>
        </w:tc>
      </w:tr>
    </w:tbl>
    <w:p w:rsidR="00DD293E" w:rsidRPr="00053BDF" w:rsidRDefault="00DD293E" w:rsidP="00053BDF">
      <w:pPr>
        <w:spacing w:after="0"/>
        <w:rPr>
          <w:rFonts w:ascii="Arial" w:hAnsi="Arial" w:cs="Arial"/>
          <w:sz w:val="24"/>
          <w:szCs w:val="24"/>
        </w:rPr>
      </w:pPr>
    </w:p>
    <w:p w:rsidR="00053BDF" w:rsidRPr="00053BDF" w:rsidRDefault="00053BDF" w:rsidP="00053BDF">
      <w:pPr>
        <w:pStyle w:val="Listenabsatz"/>
        <w:spacing w:after="0" w:line="240" w:lineRule="auto"/>
        <w:ind w:left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53BDF" w:rsidRPr="00053BDF" w:rsidRDefault="00053BDF" w:rsidP="00053BDF">
      <w:pPr>
        <w:pStyle w:val="Listenabsatz"/>
        <w:spacing w:after="0" w:line="240" w:lineRule="auto"/>
        <w:ind w:left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53BDF" w:rsidRDefault="00053BDF" w:rsidP="00053BDF">
      <w:pPr>
        <w:pStyle w:val="Listenabsatz"/>
        <w:spacing w:after="0" w:line="240" w:lineRule="auto"/>
        <w:ind w:left="-108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53BDF" w:rsidRPr="00053BDF" w:rsidRDefault="00053BDF" w:rsidP="00053BDF">
      <w:pPr>
        <w:spacing w:after="0"/>
        <w:rPr>
          <w:rFonts w:ascii="Arial" w:hAnsi="Arial" w:cs="Arial"/>
          <w:sz w:val="24"/>
          <w:szCs w:val="24"/>
        </w:rPr>
      </w:pPr>
    </w:p>
    <w:sectPr w:rsidR="00053BDF" w:rsidRPr="00053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DF"/>
    <w:rsid w:val="00053BDF"/>
    <w:rsid w:val="00BA7A47"/>
    <w:rsid w:val="00DD293E"/>
    <w:rsid w:val="00E413AA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BC2F"/>
  <w15:chartTrackingRefBased/>
  <w15:docId w15:val="{D672C592-CB56-426F-A38D-F10FB8FE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BDF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table" w:styleId="Tabellenraster">
    <w:name w:val="Table Grid"/>
    <w:basedOn w:val="NormaleTabelle"/>
    <w:uiPriority w:val="59"/>
    <w:rsid w:val="00053BD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Janina (MLR)</dc:creator>
  <cp:keywords/>
  <dc:description/>
  <cp:lastModifiedBy>Martens, Janina (MLR)</cp:lastModifiedBy>
  <cp:revision>2</cp:revision>
  <dcterms:created xsi:type="dcterms:W3CDTF">2023-09-19T09:43:00Z</dcterms:created>
  <dcterms:modified xsi:type="dcterms:W3CDTF">2023-09-19T10:06:00Z</dcterms:modified>
</cp:coreProperties>
</file>